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D397" w14:textId="77777777" w:rsidR="003B0584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CBB0F2F" w14:textId="77777777" w:rsidR="003B0584" w:rsidRDefault="0000000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赴贵州党建共建活动行程安排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675"/>
        <w:gridCol w:w="5500"/>
        <w:gridCol w:w="1738"/>
      </w:tblGrid>
      <w:tr w:rsidR="003B0584" w14:paraId="08000CC5" w14:textId="77777777">
        <w:tc>
          <w:tcPr>
            <w:tcW w:w="1879" w:type="dxa"/>
            <w:gridSpan w:val="2"/>
            <w:vAlign w:val="center"/>
          </w:tcPr>
          <w:p w14:paraId="2F427B48" w14:textId="77777777" w:rsidR="003B0584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5500" w:type="dxa"/>
            <w:vAlign w:val="center"/>
          </w:tcPr>
          <w:p w14:paraId="248040B7" w14:textId="77777777" w:rsidR="003B0584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党建内容</w:t>
            </w:r>
          </w:p>
        </w:tc>
        <w:tc>
          <w:tcPr>
            <w:tcW w:w="1738" w:type="dxa"/>
            <w:vAlign w:val="center"/>
          </w:tcPr>
          <w:p w14:paraId="673F71DD" w14:textId="77777777" w:rsidR="003B0584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住宿/地点</w:t>
            </w:r>
          </w:p>
        </w:tc>
      </w:tr>
      <w:tr w:rsidR="003B0584" w14:paraId="51904A3A" w14:textId="77777777">
        <w:tc>
          <w:tcPr>
            <w:tcW w:w="1204" w:type="dxa"/>
            <w:vAlign w:val="center"/>
          </w:tcPr>
          <w:p w14:paraId="04F6A11C" w14:textId="77777777" w:rsidR="003B0584" w:rsidRDefault="0000000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第一天</w:t>
            </w:r>
          </w:p>
          <w:p w14:paraId="048F63DA" w14:textId="0235530D" w:rsidR="003B0584" w:rsidRDefault="0000000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1</w:t>
            </w:r>
            <w:r w:rsidR="004D037C">
              <w:rPr>
                <w:rFonts w:ascii="仿宋" w:eastAsia="仿宋" w:hAnsi="仿宋" w:cs="仿宋"/>
                <w:color w:val="00000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日</w:t>
            </w:r>
          </w:p>
        </w:tc>
        <w:tc>
          <w:tcPr>
            <w:tcW w:w="675" w:type="dxa"/>
            <w:vAlign w:val="center"/>
          </w:tcPr>
          <w:p w14:paraId="0BF649E9" w14:textId="77777777" w:rsidR="003B0584" w:rsidRDefault="00000000">
            <w:pPr>
              <w:spacing w:after="160"/>
              <w:ind w:left="-107" w:right="-107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全天</w:t>
            </w:r>
          </w:p>
        </w:tc>
        <w:tc>
          <w:tcPr>
            <w:tcW w:w="5500" w:type="dxa"/>
          </w:tcPr>
          <w:p w14:paraId="027E2D77" w14:textId="77777777" w:rsidR="003B0584" w:rsidRDefault="00000000">
            <w:pPr>
              <w:spacing w:after="16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15:00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前报到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br/>
              <w:t>参考航班:新桥—新舟MU5653 09:45—12:10 （接机后用中餐）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br/>
              <w:t>15:00-17:30  开班典礼，开班动员，宣讲活动计划与要求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br/>
              <w:t xml:space="preserve">             专题培训：《遵义会议与遵义会议精神》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br/>
              <w:t>18:00-19:00   晚餐</w:t>
            </w:r>
          </w:p>
          <w:p w14:paraId="3DA2DC16" w14:textId="77777777" w:rsidR="003B0584" w:rsidRDefault="00000000">
            <w:pPr>
              <w:spacing w:after="16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授课老师：遵义党史研究专家</w:t>
            </w:r>
          </w:p>
        </w:tc>
        <w:tc>
          <w:tcPr>
            <w:tcW w:w="1738" w:type="dxa"/>
            <w:vAlign w:val="center"/>
          </w:tcPr>
          <w:p w14:paraId="2BE21821" w14:textId="77777777" w:rsidR="003B0584" w:rsidRDefault="00000000">
            <w:pPr>
              <w:spacing w:after="160"/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遵义深航</w:t>
            </w:r>
          </w:p>
          <w:p w14:paraId="1BC47631" w14:textId="77777777" w:rsidR="003B0584" w:rsidRDefault="00000000">
            <w:pPr>
              <w:spacing w:after="160"/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国际酒店</w:t>
            </w:r>
          </w:p>
          <w:p w14:paraId="5AF70539" w14:textId="77777777" w:rsidR="003B0584" w:rsidRDefault="003B0584">
            <w:pPr>
              <w:spacing w:after="160"/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3B0584" w14:paraId="62852DB2" w14:textId="77777777">
        <w:trPr>
          <w:trHeight w:val="524"/>
        </w:trPr>
        <w:tc>
          <w:tcPr>
            <w:tcW w:w="1204" w:type="dxa"/>
            <w:vMerge w:val="restart"/>
            <w:vAlign w:val="center"/>
          </w:tcPr>
          <w:p w14:paraId="277C69D7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第二天</w:t>
            </w:r>
          </w:p>
          <w:p w14:paraId="6AF51D9E" w14:textId="217B02DC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  <w:r w:rsidR="004D037C">
              <w:rPr>
                <w:rFonts w:ascii="仿宋" w:eastAsia="仿宋" w:hAnsi="仿宋" w:cs="仿宋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  <w:tc>
          <w:tcPr>
            <w:tcW w:w="675" w:type="dxa"/>
            <w:vMerge w:val="restart"/>
            <w:vAlign w:val="center"/>
          </w:tcPr>
          <w:p w14:paraId="587E1F4C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上午</w:t>
            </w:r>
          </w:p>
        </w:tc>
        <w:tc>
          <w:tcPr>
            <w:tcW w:w="5500" w:type="dxa"/>
            <w:vAlign w:val="center"/>
          </w:tcPr>
          <w:p w14:paraId="79838BD6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08:00-08:30 乘车前往遵义会议会址 </w:t>
            </w:r>
          </w:p>
        </w:tc>
        <w:tc>
          <w:tcPr>
            <w:tcW w:w="1738" w:type="dxa"/>
            <w:vAlign w:val="center"/>
          </w:tcPr>
          <w:p w14:paraId="469879CB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酒店</w:t>
            </w:r>
          </w:p>
        </w:tc>
      </w:tr>
      <w:tr w:rsidR="003B0584" w14:paraId="5CB080D3" w14:textId="77777777">
        <w:trPr>
          <w:trHeight w:val="1244"/>
        </w:trPr>
        <w:tc>
          <w:tcPr>
            <w:tcW w:w="1204" w:type="dxa"/>
            <w:vMerge/>
            <w:vAlign w:val="center"/>
          </w:tcPr>
          <w:p w14:paraId="2A36F469" w14:textId="77777777" w:rsidR="003B0584" w:rsidRDefault="003B0584">
            <w:pPr>
              <w:jc w:val="center"/>
            </w:pPr>
          </w:p>
        </w:tc>
        <w:tc>
          <w:tcPr>
            <w:tcW w:w="675" w:type="dxa"/>
            <w:vMerge/>
            <w:vAlign w:val="center"/>
          </w:tcPr>
          <w:p w14:paraId="194B2575" w14:textId="77777777" w:rsidR="003B0584" w:rsidRDefault="003B0584">
            <w:pPr>
              <w:jc w:val="center"/>
            </w:pPr>
          </w:p>
        </w:tc>
        <w:tc>
          <w:tcPr>
            <w:tcW w:w="5500" w:type="dxa"/>
            <w:vAlign w:val="center"/>
          </w:tcPr>
          <w:p w14:paraId="72E8ADA7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08:30-12:30 实景教学：遵义会议纪念馆</w:t>
            </w:r>
          </w:p>
          <w:p w14:paraId="635AC9B1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遵义会址陈列馆、邓小平住址、红军遵义警备司令部旧址、苏维埃国家银行旧址等。</w:t>
            </w:r>
          </w:p>
          <w:p w14:paraId="2CF8660A" w14:textId="77777777" w:rsidR="003B0584" w:rsidRDefault="00000000">
            <w:r>
              <w:rPr>
                <w:rFonts w:ascii="仿宋" w:eastAsia="仿宋" w:hAnsi="仿宋" w:cs="仿宋" w:hint="eastAsia"/>
                <w:szCs w:val="21"/>
              </w:rPr>
              <w:t xml:space="preserve">（主讲：遵义会址高级讲解员） </w:t>
            </w:r>
          </w:p>
        </w:tc>
        <w:tc>
          <w:tcPr>
            <w:tcW w:w="1738" w:type="dxa"/>
            <w:vAlign w:val="center"/>
          </w:tcPr>
          <w:p w14:paraId="506F6633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遵义会址</w:t>
            </w:r>
          </w:p>
        </w:tc>
      </w:tr>
      <w:tr w:rsidR="003B0584" w14:paraId="4265C1D2" w14:textId="77777777">
        <w:trPr>
          <w:trHeight w:val="1244"/>
        </w:trPr>
        <w:tc>
          <w:tcPr>
            <w:tcW w:w="1204" w:type="dxa"/>
            <w:vMerge/>
            <w:vAlign w:val="center"/>
          </w:tcPr>
          <w:p w14:paraId="7A4B17BC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14:paraId="2DDA7585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00" w:type="dxa"/>
            <w:vAlign w:val="center"/>
          </w:tcPr>
          <w:p w14:paraId="30DB2A49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体验教学：红军山烈士陵园</w:t>
            </w:r>
          </w:p>
          <w:p w14:paraId="62F20A7C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登红军山、瞻仰红军山烈士陵园，向革命先烈敬花篮，缅怀先烈，重温入党誓词。</w:t>
            </w:r>
          </w:p>
          <w:p w14:paraId="7A891A53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瞻仰红军烈士英烈墙、邓萍烈士墓、红军坟、红军山纪念碑。</w:t>
            </w:r>
          </w:p>
          <w:p w14:paraId="78C3D5D7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现场教学：《红军菩萨的启示》</w:t>
            </w:r>
          </w:p>
          <w:p w14:paraId="0BEF8455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11:30-12:30  午餐</w:t>
            </w:r>
          </w:p>
        </w:tc>
        <w:tc>
          <w:tcPr>
            <w:tcW w:w="1738" w:type="dxa"/>
            <w:vAlign w:val="center"/>
          </w:tcPr>
          <w:p w14:paraId="7EB461A7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红军山</w:t>
            </w:r>
          </w:p>
          <w:p w14:paraId="69134D62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烈士陵园</w:t>
            </w:r>
          </w:p>
          <w:p w14:paraId="248CA369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B0584" w14:paraId="48F33723" w14:textId="77777777">
        <w:tc>
          <w:tcPr>
            <w:tcW w:w="1204" w:type="dxa"/>
            <w:vMerge/>
            <w:vAlign w:val="center"/>
          </w:tcPr>
          <w:p w14:paraId="54C9647D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4D20E906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下午</w:t>
            </w:r>
          </w:p>
        </w:tc>
        <w:tc>
          <w:tcPr>
            <w:tcW w:w="5500" w:type="dxa"/>
          </w:tcPr>
          <w:p w14:paraId="02986E50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13:00-14:30乘车前往娄山关</w:t>
            </w:r>
          </w:p>
          <w:p w14:paraId="2CCCB274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14:30-16:30现场教学：娄山关战役纪念碑</w:t>
            </w:r>
          </w:p>
          <w:p w14:paraId="43E6D93F" w14:textId="77777777" w:rsidR="003B0584" w:rsidRDefault="00000000">
            <w:pPr>
              <w:ind w:firstLineChars="600" w:firstLine="126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现场教学：娄山关陈列馆</w:t>
            </w:r>
            <w:r>
              <w:rPr>
                <w:rFonts w:ascii="仿宋" w:eastAsia="仿宋" w:hAnsi="仿宋" w:cs="仿宋" w:hint="eastAsia"/>
                <w:szCs w:val="21"/>
              </w:rPr>
              <w:br/>
              <w:t>16:30-18:30 乘车前往茅台镇</w:t>
            </w:r>
            <w:r>
              <w:rPr>
                <w:rFonts w:ascii="仿宋" w:eastAsia="仿宋" w:hAnsi="仿宋" w:cs="仿宋" w:hint="eastAsia"/>
                <w:szCs w:val="21"/>
              </w:rPr>
              <w:br/>
              <w:t>18:30-19:30 晚餐</w:t>
            </w:r>
          </w:p>
        </w:tc>
        <w:tc>
          <w:tcPr>
            <w:tcW w:w="1738" w:type="dxa"/>
            <w:vAlign w:val="center"/>
          </w:tcPr>
          <w:p w14:paraId="0A290CD9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娄山关</w:t>
            </w:r>
          </w:p>
          <w:p w14:paraId="63DE94D5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6D008B77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住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茅台竹舟</w:t>
            </w:r>
            <w:proofErr w:type="gramEnd"/>
          </w:p>
        </w:tc>
      </w:tr>
      <w:tr w:rsidR="003B0584" w14:paraId="5826181E" w14:textId="77777777">
        <w:tc>
          <w:tcPr>
            <w:tcW w:w="1204" w:type="dxa"/>
            <w:vMerge w:val="restart"/>
            <w:vAlign w:val="center"/>
          </w:tcPr>
          <w:p w14:paraId="35970A90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第三天</w:t>
            </w:r>
          </w:p>
          <w:p w14:paraId="7E7D0FC6" w14:textId="5F67EF12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  <w:r w:rsidR="004D037C">
              <w:rPr>
                <w:rFonts w:ascii="仿宋" w:eastAsia="仿宋" w:hAnsi="仿宋" w:cs="仿宋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  <w:tc>
          <w:tcPr>
            <w:tcW w:w="675" w:type="dxa"/>
            <w:vAlign w:val="center"/>
          </w:tcPr>
          <w:p w14:paraId="1ED31A7D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上午</w:t>
            </w:r>
          </w:p>
        </w:tc>
        <w:tc>
          <w:tcPr>
            <w:tcW w:w="5500" w:type="dxa"/>
            <w:vAlign w:val="center"/>
          </w:tcPr>
          <w:p w14:paraId="23ABF51E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08:00-08:30 早餐</w:t>
            </w:r>
            <w:r>
              <w:rPr>
                <w:rFonts w:ascii="仿宋" w:eastAsia="仿宋" w:hAnsi="仿宋" w:cs="仿宋" w:hint="eastAsia"/>
                <w:szCs w:val="21"/>
              </w:rPr>
              <w:br/>
              <w:t>08:30-11:00 实景教学：红军长征四渡赤水——茅台三渡渡口教学点</w:t>
            </w:r>
          </w:p>
          <w:p w14:paraId="16E75339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瞻仰红军四渡赤水纪念园、红军长征四渡赤水三渡渡口遗址，听取红军长征与茅台的故事。</w:t>
            </w:r>
          </w:p>
          <w:p w14:paraId="43706495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体验教学：胜利跨越四渡赤水之三渡口铁索桥。</w:t>
            </w:r>
          </w:p>
          <w:p w14:paraId="49CF8EC8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（主讲：茅台三渡渡口高级解说员）</w:t>
            </w:r>
            <w:r>
              <w:rPr>
                <w:rFonts w:ascii="仿宋" w:eastAsia="仿宋" w:hAnsi="仿宋" w:cs="仿宋" w:hint="eastAsia"/>
                <w:szCs w:val="21"/>
              </w:rPr>
              <w:br/>
              <w:t>11:00-12:00 午餐</w:t>
            </w:r>
          </w:p>
        </w:tc>
        <w:tc>
          <w:tcPr>
            <w:tcW w:w="1738" w:type="dxa"/>
            <w:vAlign w:val="center"/>
          </w:tcPr>
          <w:p w14:paraId="3AA562A7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茅台古镇</w:t>
            </w:r>
          </w:p>
          <w:p w14:paraId="75C66BE5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B0584" w14:paraId="65DBD8D2" w14:textId="77777777">
        <w:tc>
          <w:tcPr>
            <w:tcW w:w="1204" w:type="dxa"/>
            <w:vMerge/>
            <w:vAlign w:val="center"/>
          </w:tcPr>
          <w:p w14:paraId="48780E57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40CAF878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下午</w:t>
            </w:r>
          </w:p>
        </w:tc>
        <w:tc>
          <w:tcPr>
            <w:tcW w:w="5500" w:type="dxa"/>
            <w:vAlign w:val="center"/>
          </w:tcPr>
          <w:p w14:paraId="45AAFDC4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12:00-13:30 乘车前往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苟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坝会址</w:t>
            </w:r>
            <w:r>
              <w:rPr>
                <w:rFonts w:ascii="仿宋" w:eastAsia="仿宋" w:hAnsi="仿宋" w:cs="仿宋" w:hint="eastAsia"/>
                <w:szCs w:val="21"/>
              </w:rPr>
              <w:br/>
              <w:t>13:30-16:00 实景教学：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苟坝会议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会址教学点</w:t>
            </w:r>
          </w:p>
          <w:p w14:paraId="4BD630CD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《三人军事小组成立——从转折走向辉煌》、《苟坝会议》</w:t>
            </w:r>
          </w:p>
          <w:p w14:paraId="731B1830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苟坝会议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陈列馆、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苟坝会议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会址；真理之树、马灯馆、大龙井、国家政治保卫局驻地旧址、毛泽东住址、中华苏维埃银行旧址（标语馆）、红军总政治部旧址（红军报编辑部、</w:t>
            </w:r>
            <w:r>
              <w:rPr>
                <w:rFonts w:ascii="仿宋" w:eastAsia="仿宋" w:hAnsi="仿宋" w:cs="仿宋" w:hint="eastAsia"/>
                <w:szCs w:val="21"/>
              </w:rPr>
              <w:lastRenderedPageBreak/>
              <w:t>军服馆、陈云住址）、红军食堂、陋室博物馆。</w:t>
            </w:r>
          </w:p>
          <w:p w14:paraId="717BE2F8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现场教学：《共产党员坚持真理 修正错误的成功典范》</w:t>
            </w:r>
          </w:p>
          <w:p w14:paraId="38BF35E9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（主讲：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苟坝会议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陈列馆高级解说员）</w:t>
            </w:r>
          </w:p>
          <w:p w14:paraId="1A840230" w14:textId="77777777" w:rsidR="003B0584" w:rsidRDefault="003B0584">
            <w:pPr>
              <w:rPr>
                <w:rFonts w:ascii="仿宋" w:eastAsia="仿宋" w:hAnsi="仿宋" w:cs="仿宋"/>
                <w:szCs w:val="21"/>
              </w:rPr>
            </w:pPr>
          </w:p>
          <w:p w14:paraId="5554BD68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实景教学：贵州省“四在农家·美丽乡村”习近平总书记找到乡愁的地方——遵义县枫香镇花茂村新农村创建示范点</w:t>
            </w:r>
            <w:r>
              <w:rPr>
                <w:rFonts w:ascii="仿宋" w:eastAsia="仿宋" w:hAnsi="仿宋" w:cs="仿宋" w:hint="eastAsia"/>
                <w:szCs w:val="21"/>
              </w:rPr>
              <w:br/>
              <w:t>16:00-18:30 乘车前往贵阳</w:t>
            </w:r>
            <w:r>
              <w:rPr>
                <w:rFonts w:ascii="仿宋" w:eastAsia="仿宋" w:hAnsi="仿宋" w:cs="仿宋" w:hint="eastAsia"/>
                <w:szCs w:val="21"/>
              </w:rPr>
              <w:br/>
              <w:t>18:30-19:30 晚餐</w:t>
            </w:r>
          </w:p>
        </w:tc>
        <w:tc>
          <w:tcPr>
            <w:tcW w:w="1738" w:type="dxa"/>
            <w:vAlign w:val="center"/>
          </w:tcPr>
          <w:p w14:paraId="2EF3340C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43206E1A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4E2CA8B2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225098EC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苟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坝会址</w:t>
            </w:r>
          </w:p>
          <w:p w14:paraId="09074A90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77C42BF5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3BD7584E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4F637D61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36CDD24C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11098235" w14:textId="77777777" w:rsidR="003B0584" w:rsidRDefault="003B058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34D4E181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住贵阳桔子酒店</w:t>
            </w:r>
          </w:p>
        </w:tc>
      </w:tr>
      <w:tr w:rsidR="003B0584" w14:paraId="09E6260E" w14:textId="77777777">
        <w:tc>
          <w:tcPr>
            <w:tcW w:w="1204" w:type="dxa"/>
            <w:vAlign w:val="center"/>
          </w:tcPr>
          <w:p w14:paraId="3E19CAA7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第四天</w:t>
            </w:r>
          </w:p>
          <w:p w14:paraId="7E8044C0" w14:textId="3714D5B1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  <w:r w:rsidR="004D037C">
              <w:rPr>
                <w:rFonts w:ascii="仿宋" w:eastAsia="仿宋" w:hAnsi="仿宋" w:cs="仿宋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  <w:tc>
          <w:tcPr>
            <w:tcW w:w="675" w:type="dxa"/>
            <w:vAlign w:val="center"/>
          </w:tcPr>
          <w:p w14:paraId="19DA8305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全天</w:t>
            </w:r>
          </w:p>
        </w:tc>
        <w:tc>
          <w:tcPr>
            <w:tcW w:w="5500" w:type="dxa"/>
            <w:vAlign w:val="center"/>
          </w:tcPr>
          <w:p w14:paraId="6EE127A9" w14:textId="77777777" w:rsidR="003B0584" w:rsidRDefault="0000000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现场考察：绿水青山就是金山银山-安顺镇宁</w:t>
            </w:r>
          </w:p>
        </w:tc>
        <w:tc>
          <w:tcPr>
            <w:tcW w:w="1738" w:type="dxa"/>
            <w:vAlign w:val="center"/>
          </w:tcPr>
          <w:p w14:paraId="4EBB7E39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住贵阳桔子酒店</w:t>
            </w:r>
          </w:p>
        </w:tc>
      </w:tr>
      <w:tr w:rsidR="003B0584" w14:paraId="41249E88" w14:textId="77777777">
        <w:tc>
          <w:tcPr>
            <w:tcW w:w="1204" w:type="dxa"/>
            <w:vAlign w:val="center"/>
          </w:tcPr>
          <w:p w14:paraId="5D4E964A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第五天</w:t>
            </w:r>
          </w:p>
          <w:p w14:paraId="2AE87F5C" w14:textId="59D24F8E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  <w:r w:rsidR="004D037C">
              <w:rPr>
                <w:rFonts w:ascii="仿宋" w:eastAsia="仿宋" w:hAnsi="仿宋" w:cs="仿宋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  <w:tc>
          <w:tcPr>
            <w:tcW w:w="675" w:type="dxa"/>
            <w:vAlign w:val="center"/>
          </w:tcPr>
          <w:p w14:paraId="346AA42B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全天</w:t>
            </w:r>
          </w:p>
        </w:tc>
        <w:tc>
          <w:tcPr>
            <w:tcW w:w="5500" w:type="dxa"/>
          </w:tcPr>
          <w:p w14:paraId="7A28E4DA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07:00-08:00 酒店早餐</w:t>
            </w:r>
            <w:r>
              <w:rPr>
                <w:rFonts w:ascii="仿宋" w:eastAsia="仿宋" w:hAnsi="仿宋" w:cs="仿宋" w:hint="eastAsia"/>
                <w:szCs w:val="21"/>
              </w:rPr>
              <w:br/>
              <w:t>根据返程航班时间送机返回温馨的家</w:t>
            </w:r>
          </w:p>
          <w:p w14:paraId="0DE07A3B" w14:textId="77777777" w:rsidR="003B0584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参考航班:龙洞堡国际机场—新桥国际机场</w:t>
            </w:r>
          </w:p>
          <w:p w14:paraId="77BDE6CC" w14:textId="77777777" w:rsidR="003B0584" w:rsidRDefault="00000000">
            <w:pPr>
              <w:ind w:firstLineChars="500" w:firstLine="105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MU5286 10:35—12:40</w:t>
            </w:r>
            <w:r>
              <w:rPr>
                <w:rFonts w:ascii="仿宋" w:eastAsia="仿宋" w:hAnsi="仿宋" w:cs="仿宋" w:hint="eastAsia"/>
                <w:szCs w:val="21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结班仪式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：各军团学员代表交流发言、军团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总领导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总结发言、班旗签名、颁发结业证，结束行程！（学员自己组织开展）</w:t>
            </w:r>
          </w:p>
        </w:tc>
        <w:tc>
          <w:tcPr>
            <w:tcW w:w="1738" w:type="dxa"/>
            <w:vAlign w:val="center"/>
          </w:tcPr>
          <w:p w14:paraId="4B4C173F" w14:textId="77777777" w:rsidR="003B0584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温馨的家</w:t>
            </w:r>
          </w:p>
        </w:tc>
      </w:tr>
    </w:tbl>
    <w:p w14:paraId="34E2AEA9" w14:textId="77777777" w:rsidR="003B0584" w:rsidRDefault="003B0584">
      <w:pPr>
        <w:jc w:val="center"/>
        <w:rPr>
          <w:rFonts w:ascii="黑体" w:eastAsia="黑体" w:hAnsi="黑体" w:cs="黑体"/>
          <w:sz w:val="32"/>
          <w:szCs w:val="32"/>
        </w:rPr>
      </w:pPr>
    </w:p>
    <w:sectPr w:rsidR="003B0584">
      <w:pgSz w:w="11906" w:h="16838"/>
      <w:pgMar w:top="1327" w:right="1463" w:bottom="1327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584"/>
    <w:rsid w:val="003B0584"/>
    <w:rsid w:val="004D037C"/>
    <w:rsid w:val="0D6D2007"/>
    <w:rsid w:val="10E47A19"/>
    <w:rsid w:val="17BB52CD"/>
    <w:rsid w:val="27F627C1"/>
    <w:rsid w:val="2D68409F"/>
    <w:rsid w:val="2DCD79F0"/>
    <w:rsid w:val="437906ED"/>
    <w:rsid w:val="447D54C2"/>
    <w:rsid w:val="5E481E80"/>
    <w:rsid w:val="65FD3B7E"/>
    <w:rsid w:val="669605AA"/>
    <w:rsid w:val="672F4A18"/>
    <w:rsid w:val="67BF6A8E"/>
    <w:rsid w:val="743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DB4C4"/>
  <w15:docId w15:val="{4EBBCB1C-D077-4DB6-AEA1-213C33E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5"/>
    <w:next w:val="a"/>
    <w:qFormat/>
    <w:pPr>
      <w:tabs>
        <w:tab w:val="left" w:pos="3123"/>
      </w:tabs>
    </w:pPr>
    <w:rPr>
      <w:rFonts w:asciiTheme="majorHAnsi" w:eastAsiaTheme="majorEastAsia" w:hAnsiTheme="majorHAnsi" w:cstheme="majorEastAsia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刘小换</cp:lastModifiedBy>
  <cp:revision>3</cp:revision>
  <dcterms:created xsi:type="dcterms:W3CDTF">2014-10-29T12:08:00Z</dcterms:created>
  <dcterms:modified xsi:type="dcterms:W3CDTF">2023-10-17T13:14:00Z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82A58FE0F7B34C50A5401EB17C3D88F6</vt:lpwstr>
  </property>
</Properties>
</file>