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759" w:leftChars="627" w:hanging="442" w:hangingChars="100"/>
        <w:jc w:val="both"/>
        <w:textAlignment w:val="auto"/>
        <w:rPr>
          <w:rFonts w:hint="default" w:ascii="仿宋" w:hAnsi="仿宋" w:eastAsia="仿宋" w:cs="仿宋"/>
          <w:color w:val="00000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44"/>
          <w:szCs w:val="44"/>
          <w:lang w:val="en-US" w:eastAsia="zh-CN"/>
        </w:rPr>
        <w:t>2023年度安徽省电力建设优质工程评审交流会申报单位参会名单</w:t>
      </w:r>
    </w:p>
    <w:tbl>
      <w:tblPr>
        <w:tblStyle w:val="6"/>
        <w:tblpPr w:leftFromText="180" w:rightFromText="180" w:vertAnchor="text" w:horzAnchor="page" w:tblpX="1965" w:tblpY="606"/>
        <w:tblOverlap w:val="never"/>
        <w:tblW w:w="496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52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参会单位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安丰电力建设集团有限公司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安徽鼎信建设发展有限公司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安徽华电工程咨询设计有限公司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安徽徽正电力建设有限公司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中广核(东至) 新能源有限公司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合肥安明电力安装工程有限公司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亳州益源电力有限责任公司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安徽博联电力工程有限公司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中国能源建设集团安徽电力建设第二工程有限公司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安徽省福慧多能源投资建设有限公司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安徽国辉电力建设有限公司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安徽国锦电力工程有限公司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安徽国鑫电力工程有限公司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安徽国通电力建设有限公司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安徽昊旺科技集团有限公司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16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合肥市直机关电力安装工程有限公司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17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安徽红华电力工程有限公司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安徽环旭科技有限公司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黄山开源发展集团有限公司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徽辰智电科技股份有限公司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亳州市惠特电气工程安装有限公司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建蓝能源投资发展有限公司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安徽金力源建设工程有限责任公司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安徽金荣电力科技集团有限公司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安徽钜强电力工程有限公司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26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合肥黎明水电安装有限责任公司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27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安徽力合电力建设有限公司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安徽立明电力建设有限公司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29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安徽乾坤电力工程有限公司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30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安徽三三建设工程有限公司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31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安徽索峰电力工程有限公司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32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安徽天力元电力科技发展有限公司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33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安徽天任能源发展有限公司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34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安徽皖电建设工程有限公司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35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安徽祥悦建设工程有限公司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36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安徽新城电力工程建设有限公司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37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合肥新宇电力设备安装有限公司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38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安徽鑫轩建设工程有限公司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39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安徽永汇电力工程有限公司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40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安徽金贯通科技有限公司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41</w:t>
            </w:r>
          </w:p>
        </w:tc>
        <w:tc>
          <w:tcPr>
            <w:tcW w:w="4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安徽晨皖电力工程有限公司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9Kf18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V1S4rjFgZ9//jj/ejw/fCdv&#10;sj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z0p/X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OTg1NTQwOThjNGYxMTkwNTgxYzZjOTMxNTQ1NzgifQ=="/>
  </w:docVars>
  <w:rsids>
    <w:rsidRoot w:val="4B64002A"/>
    <w:rsid w:val="070B2EE9"/>
    <w:rsid w:val="0A951569"/>
    <w:rsid w:val="0D7C256C"/>
    <w:rsid w:val="0F7E4F45"/>
    <w:rsid w:val="10EF1B8E"/>
    <w:rsid w:val="18803AC1"/>
    <w:rsid w:val="19391669"/>
    <w:rsid w:val="1DA306FD"/>
    <w:rsid w:val="23D40502"/>
    <w:rsid w:val="251B3E34"/>
    <w:rsid w:val="25420CB1"/>
    <w:rsid w:val="27AD2767"/>
    <w:rsid w:val="2ED15D9D"/>
    <w:rsid w:val="35B5220F"/>
    <w:rsid w:val="36055F69"/>
    <w:rsid w:val="369A396B"/>
    <w:rsid w:val="377563D1"/>
    <w:rsid w:val="3A83206E"/>
    <w:rsid w:val="42147DFE"/>
    <w:rsid w:val="444C5B94"/>
    <w:rsid w:val="4B64002A"/>
    <w:rsid w:val="4C343EC2"/>
    <w:rsid w:val="4E0F531C"/>
    <w:rsid w:val="4E6A020C"/>
    <w:rsid w:val="4F6E7478"/>
    <w:rsid w:val="4FB1329F"/>
    <w:rsid w:val="53C66259"/>
    <w:rsid w:val="556053F2"/>
    <w:rsid w:val="56BF7025"/>
    <w:rsid w:val="573E7E5F"/>
    <w:rsid w:val="575B555E"/>
    <w:rsid w:val="5A923339"/>
    <w:rsid w:val="5C1C64FF"/>
    <w:rsid w:val="5EF23E11"/>
    <w:rsid w:val="65F23895"/>
    <w:rsid w:val="67407E2D"/>
    <w:rsid w:val="691358BB"/>
    <w:rsid w:val="694132EF"/>
    <w:rsid w:val="694F7CAA"/>
    <w:rsid w:val="6AA36416"/>
    <w:rsid w:val="6AC3684D"/>
    <w:rsid w:val="6BBB76D5"/>
    <w:rsid w:val="6BF41A17"/>
    <w:rsid w:val="6C4D1180"/>
    <w:rsid w:val="6EF55CC4"/>
    <w:rsid w:val="70B87CC4"/>
    <w:rsid w:val="7D7D392C"/>
    <w:rsid w:val="7E921C6D"/>
    <w:rsid w:val="7F7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635</Characters>
  <Lines>0</Lines>
  <Paragraphs>0</Paragraphs>
  <TotalTime>1</TotalTime>
  <ScaleCrop>false</ScaleCrop>
  <LinksUpToDate>false</LinksUpToDate>
  <CharactersWithSpaces>635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2021-05-10T01:20:00Z</dcterms:created>
  <dc:creator>huying</dc:creator>
  <cp:lastModifiedBy>杨洋</cp:lastModifiedBy>
  <cp:lastPrinted>2023-05-23T07:47:00Z</cp:lastPrinted>
  <dcterms:modified xsi:type="dcterms:W3CDTF">2023-06-15T08:06:30Z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35008A449BF54AFDA5B72C6E16CCC5CA_13</vt:lpwstr>
  </property>
</Properties>
</file>