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left"/>
        <w:rPr>
          <w:rFonts w:hint="eastAsia" w:ascii="黑体" w:hAnsi="黑体" w:eastAsia="黑体" w:cs="黑体"/>
          <w:b w:val="0"/>
          <w:bCs w:val="0"/>
          <w:w w:val="96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w w:val="96"/>
          <w:kern w:val="2"/>
          <w:sz w:val="32"/>
          <w:szCs w:val="32"/>
          <w:highlight w:val="none"/>
          <w:lang w:val="en-US" w:eastAsia="zh-CN" w:bidi="ar-SA"/>
        </w:rPr>
        <w:t>附件一</w:t>
      </w:r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left"/>
        <w:rPr>
          <w:rFonts w:hint="default" w:ascii="黑体" w:hAnsi="黑体" w:eastAsia="黑体" w:cs="黑体"/>
          <w:b w:val="0"/>
          <w:bCs w:val="0"/>
          <w:w w:val="96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highlight w:val="none"/>
          <w:lang w:val="en-US" w:eastAsia="zh-CN"/>
        </w:rPr>
        <w:t>2023年度中国电力中小型优质工程评审推荐名单</w:t>
      </w:r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center"/>
        <w:rPr>
          <w:rFonts w:hint="default" w:ascii="黑体" w:hAnsi="黑体" w:eastAsia="黑体" w:cs="黑体"/>
          <w:b/>
          <w:bCs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tbl>
      <w:tblPr>
        <w:tblStyle w:val="3"/>
        <w:tblW w:w="106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3933"/>
        <w:gridCol w:w="4578"/>
        <w:gridCol w:w="1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推荐申报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安徽合肥东至路220kV输变电工程</w:t>
            </w: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中国能源建设集团安徽电力建设第二工程有限公司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阜阳太和柳河（肖口）110kV输变电</w:t>
            </w:r>
          </w:p>
        </w:tc>
        <w:tc>
          <w:tcPr>
            <w:tcW w:w="158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安徽力合电力建设有限公司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宣城市经开区增量配电网110kV致和变（一期）项目建筑安装工程</w:t>
            </w:r>
          </w:p>
        </w:tc>
        <w:tc>
          <w:tcPr>
            <w:tcW w:w="1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widowControl/>
        <w:jc w:val="both"/>
        <w:rPr>
          <w:rFonts w:hint="eastAsia" w:ascii="方正小标宋简体" w:eastAsia="方正小标宋简体"/>
          <w:bCs/>
          <w:sz w:val="40"/>
          <w:szCs w:val="44"/>
        </w:rPr>
      </w:pPr>
    </w:p>
    <w:p>
      <w:pPr>
        <w:widowControl/>
        <w:jc w:val="center"/>
        <w:rPr>
          <w:rFonts w:hint="eastAsia" w:ascii="方正小标宋简体" w:eastAsia="方正小标宋简体"/>
          <w:bCs/>
          <w:sz w:val="40"/>
          <w:szCs w:val="44"/>
        </w:rPr>
      </w:pPr>
      <w:r>
        <w:rPr>
          <w:rFonts w:hint="eastAsia" w:ascii="方正小标宋简体" w:eastAsia="方正小标宋简体"/>
          <w:bCs/>
          <w:sz w:val="40"/>
          <w:szCs w:val="44"/>
        </w:rPr>
        <w:t>中国电力中小型优质工程申报范围及规模</w:t>
      </w:r>
    </w:p>
    <w:p>
      <w:pPr>
        <w:widowControl/>
        <w:jc w:val="center"/>
        <w:rPr>
          <w:rFonts w:hint="eastAsia" w:ascii="方正小标宋简体" w:eastAsia="方正小标宋简体"/>
          <w:bCs/>
          <w:sz w:val="40"/>
          <w:szCs w:val="44"/>
        </w:rPr>
      </w:pPr>
    </w:p>
    <w:tbl>
      <w:tblPr>
        <w:tblStyle w:val="3"/>
        <w:tblW w:w="907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8"/>
              </w:rPr>
              <w:t>工程类别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hAnsi="仿宋" w:eastAsia="仿宋_GB2312"/>
                <w:b/>
                <w:sz w:val="24"/>
                <w:szCs w:val="28"/>
              </w:rPr>
              <w:t>规模</w:t>
            </w:r>
            <w:r>
              <w:rPr>
                <w:rFonts w:hint="eastAsia" w:ascii="仿宋_GB2312" w:hAnsi="仿宋" w:eastAsia="仿宋_GB2312"/>
                <w:b/>
                <w:sz w:val="24"/>
                <w:szCs w:val="28"/>
              </w:rPr>
              <w:t>（等级）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火电工程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单机容量300MW以下（不含）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燃气发电工程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单机容量180MW以下（不含）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水力发电工程（抽水蓄能）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装机容量</w:t>
            </w:r>
            <w:r>
              <w:rPr>
                <w:rFonts w:ascii="仿宋_GB2312" w:eastAsia="仿宋_GB2312"/>
                <w:sz w:val="24"/>
                <w:szCs w:val="28"/>
              </w:rPr>
              <w:t>600MW</w:t>
            </w:r>
            <w:r>
              <w:rPr>
                <w:rFonts w:hint="eastAsia" w:ascii="仿宋_GB2312" w:eastAsia="仿宋_GB2312"/>
                <w:sz w:val="24"/>
                <w:szCs w:val="28"/>
              </w:rPr>
              <w:t>以下（不含）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输变电工程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电压等级</w:t>
            </w:r>
            <w:r>
              <w:rPr>
                <w:rFonts w:ascii="仿宋_GB2312" w:eastAsia="仿宋_GB2312"/>
                <w:sz w:val="24"/>
                <w:szCs w:val="28"/>
              </w:rPr>
              <w:t>35kV</w:t>
            </w:r>
            <w:r>
              <w:rPr>
                <w:rFonts w:hint="eastAsia" w:ascii="仿宋_GB2312" w:eastAsia="仿宋_GB2312"/>
                <w:sz w:val="24"/>
                <w:szCs w:val="28"/>
              </w:rPr>
              <w:t>～</w:t>
            </w:r>
            <w:r>
              <w:rPr>
                <w:rFonts w:ascii="仿宋_GB2312" w:eastAsia="仿宋_GB2312"/>
                <w:sz w:val="24"/>
                <w:szCs w:val="28"/>
              </w:rPr>
              <w:t>330kV</w:t>
            </w: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（线路长度</w:t>
            </w:r>
            <w:r>
              <w:rPr>
                <w:rFonts w:ascii="仿宋_GB2312" w:eastAsia="仿宋_GB2312"/>
                <w:sz w:val="24"/>
                <w:szCs w:val="28"/>
              </w:rPr>
              <w:t>5</w:t>
            </w:r>
            <w:r>
              <w:rPr>
                <w:rFonts w:hint="eastAsia" w:ascii="仿宋_GB2312" w:eastAsia="仿宋_GB2312"/>
                <w:sz w:val="24"/>
                <w:szCs w:val="28"/>
              </w:rPr>
              <w:t>0km～1</w:t>
            </w:r>
            <w:r>
              <w:rPr>
                <w:rFonts w:ascii="仿宋_GB2312" w:eastAsia="仿宋_GB2312"/>
                <w:sz w:val="24"/>
                <w:szCs w:val="28"/>
              </w:rPr>
              <w:t>00</w:t>
            </w:r>
            <w:r>
              <w:rPr>
                <w:rFonts w:hint="eastAsia" w:ascii="仿宋_GB2312" w:eastAsia="仿宋_GB2312"/>
                <w:sz w:val="24"/>
                <w:szCs w:val="28"/>
              </w:rPr>
              <w:t>km）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风力发电工程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装机容量</w:t>
            </w:r>
            <w:r>
              <w:rPr>
                <w:rFonts w:ascii="仿宋_GB2312" w:eastAsia="仿宋_GB2312"/>
                <w:sz w:val="24"/>
                <w:szCs w:val="28"/>
              </w:rPr>
              <w:t>48</w:t>
            </w:r>
            <w:r>
              <w:rPr>
                <w:rFonts w:hint="eastAsia" w:ascii="仿宋_GB2312" w:eastAsia="仿宋_GB2312"/>
                <w:sz w:val="24"/>
                <w:szCs w:val="28"/>
              </w:rPr>
              <w:t>MW～</w:t>
            </w:r>
            <w:r>
              <w:rPr>
                <w:rFonts w:ascii="仿宋_GB2312" w:eastAsia="仿宋_GB2312"/>
                <w:sz w:val="24"/>
                <w:szCs w:val="28"/>
              </w:rPr>
              <w:t>100MW</w:t>
            </w:r>
            <w:r>
              <w:rPr>
                <w:rFonts w:hint="eastAsia" w:ascii="仿宋_GB2312" w:eastAsia="仿宋_GB2312"/>
                <w:sz w:val="24"/>
                <w:szCs w:val="28"/>
              </w:rPr>
              <w:t>（不含）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光伏发电（含光热）工程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发电容量</w:t>
            </w:r>
            <w:r>
              <w:rPr>
                <w:rFonts w:ascii="仿宋_GB2312" w:eastAsia="仿宋_GB2312"/>
                <w:sz w:val="24"/>
                <w:szCs w:val="28"/>
              </w:rPr>
              <w:t>15</w:t>
            </w:r>
            <w:r>
              <w:rPr>
                <w:rFonts w:hint="eastAsia" w:ascii="仿宋_GB2312" w:eastAsia="仿宋_GB2312"/>
                <w:sz w:val="24"/>
                <w:szCs w:val="28"/>
              </w:rPr>
              <w:t>MW～</w:t>
            </w:r>
            <w:r>
              <w:rPr>
                <w:rFonts w:ascii="仿宋_GB2312" w:eastAsia="仿宋_GB2312"/>
                <w:sz w:val="24"/>
                <w:szCs w:val="28"/>
              </w:rPr>
              <w:t>50MW</w:t>
            </w:r>
            <w:r>
              <w:rPr>
                <w:rFonts w:hint="eastAsia" w:ascii="仿宋_GB2312" w:eastAsia="仿宋_GB2312"/>
                <w:sz w:val="24"/>
                <w:szCs w:val="28"/>
              </w:rPr>
              <w:t>（不含）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垃圾焚烧发电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装机容量</w:t>
            </w:r>
            <w:r>
              <w:rPr>
                <w:rFonts w:ascii="仿宋_GB2312" w:eastAsia="仿宋_GB2312"/>
                <w:sz w:val="24"/>
                <w:szCs w:val="28"/>
              </w:rPr>
              <w:t>12</w:t>
            </w:r>
            <w:r>
              <w:rPr>
                <w:rFonts w:hint="eastAsia" w:ascii="仿宋_GB2312" w:eastAsia="仿宋_GB2312"/>
                <w:sz w:val="24"/>
                <w:szCs w:val="28"/>
              </w:rPr>
              <w:t>MW～</w:t>
            </w:r>
            <w:r>
              <w:rPr>
                <w:rFonts w:ascii="仿宋_GB2312" w:eastAsia="仿宋_GB2312"/>
                <w:sz w:val="24"/>
                <w:szCs w:val="28"/>
              </w:rPr>
              <w:t>25MW</w:t>
            </w:r>
            <w:r>
              <w:rPr>
                <w:rFonts w:hint="eastAsia" w:ascii="仿宋_GB2312" w:eastAsia="仿宋_GB2312"/>
                <w:sz w:val="24"/>
                <w:szCs w:val="28"/>
              </w:rPr>
              <w:t>（不含）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分布式能源工程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装机容量</w:t>
            </w:r>
            <w:r>
              <w:rPr>
                <w:rFonts w:ascii="仿宋_GB2312" w:eastAsia="仿宋_GB2312"/>
                <w:sz w:val="24"/>
                <w:szCs w:val="28"/>
              </w:rPr>
              <w:t>1</w:t>
            </w:r>
            <w:r>
              <w:rPr>
                <w:rFonts w:hint="eastAsia" w:ascii="仿宋_GB2312" w:eastAsia="仿宋_GB2312"/>
                <w:sz w:val="24"/>
                <w:szCs w:val="28"/>
              </w:rPr>
              <w:t>0MW～</w:t>
            </w:r>
            <w:r>
              <w:rPr>
                <w:rFonts w:ascii="仿宋_GB2312" w:eastAsia="仿宋_GB2312"/>
                <w:sz w:val="24"/>
                <w:szCs w:val="28"/>
              </w:rPr>
              <w:t>20MW</w:t>
            </w:r>
            <w:r>
              <w:rPr>
                <w:rFonts w:hint="eastAsia" w:ascii="仿宋_GB2312" w:eastAsia="仿宋_GB2312"/>
                <w:sz w:val="24"/>
                <w:szCs w:val="28"/>
              </w:rPr>
              <w:t>（不含）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储能工程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容量</w:t>
            </w:r>
            <w:r>
              <w:rPr>
                <w:rFonts w:ascii="仿宋_GB2312" w:eastAsia="仿宋_GB2312"/>
                <w:sz w:val="24"/>
                <w:szCs w:val="28"/>
              </w:rPr>
              <w:t>1</w:t>
            </w:r>
            <w:r>
              <w:rPr>
                <w:rFonts w:hint="eastAsia" w:ascii="仿宋_GB2312" w:eastAsia="仿宋_GB2312"/>
                <w:sz w:val="24"/>
                <w:szCs w:val="28"/>
              </w:rPr>
              <w:t>0MW～</w:t>
            </w:r>
            <w:r>
              <w:rPr>
                <w:rFonts w:ascii="仿宋_GB2312" w:eastAsia="仿宋_GB2312"/>
                <w:sz w:val="24"/>
                <w:szCs w:val="28"/>
              </w:rPr>
              <w:t>20MW</w:t>
            </w:r>
            <w:r>
              <w:rPr>
                <w:rFonts w:hint="eastAsia" w:ascii="仿宋_GB2312" w:eastAsia="仿宋_GB2312"/>
                <w:sz w:val="24"/>
                <w:szCs w:val="28"/>
              </w:rPr>
              <w:t>（不含）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生物质能及其他电力工程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工程造价1亿元～5亿元（不含）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电力配套工程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工程建安工作量1500万元及以上，且具有独立使用功能的单项工程，如燃料、管网、环保、储能、海水淡化、直接空冷、节能减排改造等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OTg1NTQwOThjNGYxMTkwNTgxYzZjOTMxNTQ1NzgifQ=="/>
    <w:docVar w:name="KSO_WPS_MARK_KEY" w:val="512edb9a-cfca-4130-aa4f-8d5d5b3192e2"/>
  </w:docVars>
  <w:rsids>
    <w:rsidRoot w:val="14E1293F"/>
    <w:rsid w:val="059C376B"/>
    <w:rsid w:val="0DCB7647"/>
    <w:rsid w:val="0E1A64A4"/>
    <w:rsid w:val="14E1293F"/>
    <w:rsid w:val="4DB02C2A"/>
    <w:rsid w:val="4EC834E6"/>
    <w:rsid w:val="59FF38D6"/>
    <w:rsid w:val="5F93061C"/>
    <w:rsid w:val="6A2B7DCF"/>
    <w:rsid w:val="7565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502</Characters>
  <Lines>0</Lines>
  <Paragraphs>0</Paragraphs>
  <TotalTime>6</TotalTime>
  <ScaleCrop>false</ScaleCrop>
  <LinksUpToDate>false</LinksUpToDate>
  <CharactersWithSpaces>502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2021-08-23T01:11:00Z</dcterms:created>
  <dc:creator>杨洋</dc:creator>
  <cp:lastModifiedBy>YANG</cp:lastModifiedBy>
  <dcterms:modified xsi:type="dcterms:W3CDTF">2023-02-09T08:12:19Z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8C7FB6F8EFDA4AE0803D4A83FF3AC0FB</vt:lpwstr>
  </property>
</Properties>
</file>