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2235"/>
          <w:tab w:val="left" w:pos="5566"/>
          <w:tab w:val="right" w:pos="9193"/>
        </w:tabs>
        <w:spacing w:line="600" w:lineRule="exact"/>
        <w:jc w:val="center"/>
        <w:rPr>
          <w:rFonts w:hint="eastAsia" w:ascii="仿宋" w:hAnsi="仿宋" w:eastAsia="仿宋" w:cs="仿宋"/>
          <w:b w:val="0"/>
          <w:bCs w:val="0"/>
          <w:w w:val="96"/>
          <w:kern w:val="2"/>
          <w:sz w:val="32"/>
          <w:szCs w:val="32"/>
          <w:highlight w:val="none"/>
          <w:lang w:val="en-US" w:eastAsia="zh-CN" w:bidi="ar-SA"/>
        </w:rPr>
      </w:pPr>
    </w:p>
    <w:p>
      <w:pPr>
        <w:widowControl/>
        <w:tabs>
          <w:tab w:val="left" w:pos="2235"/>
          <w:tab w:val="left" w:pos="5566"/>
          <w:tab w:val="right" w:pos="9193"/>
        </w:tabs>
        <w:spacing w:line="600" w:lineRule="exact"/>
        <w:jc w:val="both"/>
        <w:rPr>
          <w:rFonts w:hint="eastAsia" w:ascii="黑体" w:hAnsi="黑体" w:eastAsia="黑体" w:cs="黑体"/>
          <w:b w:val="0"/>
          <w:bCs w:val="0"/>
          <w:w w:val="96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w w:val="96"/>
          <w:kern w:val="2"/>
          <w:sz w:val="32"/>
          <w:szCs w:val="32"/>
          <w:highlight w:val="none"/>
          <w:lang w:val="en-US" w:eastAsia="zh-CN" w:bidi="ar-SA"/>
        </w:rPr>
        <w:t>附件一</w:t>
      </w:r>
    </w:p>
    <w:p>
      <w:pPr>
        <w:widowControl/>
        <w:tabs>
          <w:tab w:val="left" w:pos="2235"/>
          <w:tab w:val="left" w:pos="5566"/>
          <w:tab w:val="right" w:pos="9193"/>
        </w:tabs>
        <w:spacing w:line="600" w:lineRule="exact"/>
        <w:jc w:val="center"/>
        <w:rPr>
          <w:rFonts w:hint="eastAsia" w:ascii="仿宋" w:hAnsi="仿宋" w:eastAsia="仿宋" w:cs="仿宋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2020年度安徽省电力建设优秀项目经理名单</w:t>
      </w:r>
      <w:bookmarkStart w:id="0" w:name="_GoBack"/>
      <w:bookmarkEnd w:id="0"/>
    </w:p>
    <w:p>
      <w:pPr>
        <w:widowControl/>
        <w:tabs>
          <w:tab w:val="left" w:pos="2235"/>
          <w:tab w:val="left" w:pos="5566"/>
          <w:tab w:val="right" w:pos="9193"/>
        </w:tabs>
        <w:spacing w:line="600" w:lineRule="exact"/>
        <w:jc w:val="center"/>
        <w:rPr>
          <w:rFonts w:hint="eastAsia" w:ascii="仿宋" w:hAnsi="仿宋" w:eastAsia="仿宋" w:cs="仿宋"/>
          <w:b w:val="0"/>
          <w:bCs w:val="0"/>
          <w:sz w:val="48"/>
          <w:szCs w:val="48"/>
          <w:highlight w:val="none"/>
          <w:lang w:val="en-US" w:eastAsia="zh-CN"/>
        </w:rPr>
      </w:pPr>
    </w:p>
    <w:tbl>
      <w:tblPr>
        <w:tblStyle w:val="2"/>
        <w:tblW w:w="973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875"/>
        <w:gridCol w:w="6075"/>
      </w:tblGrid>
      <w:tr>
        <w:trPr>
          <w:trHeight w:val="400" w:hRule="atLeast"/>
          <w:jc w:val="center"/>
        </w:trPr>
        <w:tc>
          <w:tcPr>
            <w:tcW w:w="9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申报人员及单位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胡静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安徽鼎信建设发展有限公司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陈孝君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五洋电力建设股份有限公司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李帅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中国能源建设集团安徽电力建设第二工程有限公司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安徽永汇电力工程有限公司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吴涛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安徽力合电力建设有限公司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张建军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安徽国锦电力工程有限公司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迟琳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安徽天力元电力科技发展有限公司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程潭送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安徽新城电力工程建设有限公司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杨栋宇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安徽力合电力建设有限公司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陆彬彬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安徽国锦电力工程有限公司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刘露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安徽祥悦建设工程有限公司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徐飞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亳州市惠特电气工程安装有限公司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彭传发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安徽津利电力发展有限公司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马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川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安徽昊旺科技集团有限公司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晏军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中广核新能源六安有限公司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汪文翔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安徽国鑫电力工程有限公司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张泉盈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安徽新城电力工程建设有限公司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胡娟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安徽金荣电力科技集团有限公司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王伟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安徽立明电力建设有限公司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卓文杰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安徽天力元电力科技发展有限公司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胡建伟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中广核新能源蚌埠有限公司</w:t>
            </w:r>
          </w:p>
        </w:tc>
      </w:tr>
      <w:tr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高如弟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安徽五爱电力建设有限公司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刘解放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安徽索峰电力工程有限公司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王飞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安徽三三建设工程有限公司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杨春翔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合肥黎明水电安装有限责任公司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裴雪飞</w:t>
            </w:r>
          </w:p>
        </w:tc>
        <w:tc>
          <w:tcPr>
            <w:tcW w:w="6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合肥市直机关电力安装工程有限公司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E1681"/>
    <w:rsid w:val="19E2338D"/>
    <w:rsid w:val="39786CC7"/>
    <w:rsid w:val="530E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2021-08-23T01:10:00Z</dcterms:created>
  <dc:creator>杨洋</dc:creator>
  <cp:lastModifiedBy>YANG</cp:lastModifiedBy>
  <dcterms:modified xsi:type="dcterms:W3CDTF">2021-08-27T03:00:52Z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8509B371D5D742F2987BCD076CF66FBC</vt:lpwstr>
  </property>
</Properties>
</file>