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7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7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w w:val="90"/>
          <w:kern w:val="0"/>
          <w:sz w:val="32"/>
          <w:szCs w:val="32"/>
          <w:lang w:val="en-US" w:eastAsia="zh-CN"/>
        </w:rPr>
        <w:t>2021年安徽省电力协会推荐参加中电联电力创新奖申报单位名单</w:t>
      </w:r>
    </w:p>
    <w:bookmarkEnd w:id="0"/>
    <w:tbl>
      <w:tblPr>
        <w:tblStyle w:val="2"/>
        <w:tblW w:w="852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111"/>
        <w:gridCol w:w="742"/>
        <w:gridCol w:w="2408"/>
        <w:gridCol w:w="1742"/>
        <w:gridCol w:w="20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成果类别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项目完成单位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项目完成人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电力科技创新技术类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±1100kV特高压输电线路带电作业安全防护技术创新与应用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吴维国、林世忠、张振威、尚文迪、马鹏飞、张太雷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KJ/BZ-2021-01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电力科技创新标准类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±1100kV古泉换流站关键施工技术研究与应用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王开库、汤成亮、张栋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孟进、陈敬文、潘俊锐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电力科技创新技术类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利用励磁变（厂用变）不平衡电压验证全厂（全站）PT二次回路方法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袁海清、王崎涛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电力科技创新技术类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基于时间、温度关系的混凝土早龄期强度无线监测系统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夏长银，杨承春、刘庆红、姚磊、张卫星、李阳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KJ/ZL-2021-01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电力科技创新专利类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一种电力工程用电缆接线防护装置及使用方法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李欢欢、吴琼、程潭送、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何彬彬、刘鑫鑫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电力科技创新技术类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便携式塔上弧垂观测装置研制及应用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朱冠旻、桂和怀、韩启云、陈晨、童鑫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职工创新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基于价值创造的火电厂深度调峰实践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国能蚌埠发电有限公司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胡珺、曾大军、程英捷、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陈琳、俞磊、贾本康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职工创新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输电线路导地线预绞丝补修条快速缠绕装置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国网蚌埠供电公司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甘正功、张超、马仲涛、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王佗、龚奎、刘怀远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职工创新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山区特高压工程铁塔组立施工技术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韩启云、张鹏程、童鑫、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王杰、杨进勇、贾天宇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职工创新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特高压工程山区长城大跨塔重型索道运输优化与应用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韩启云、张鹏程、童鑫、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王杰、杨进勇、贾天宇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2B98"/>
    <w:rsid w:val="3CB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2021-06-02T07:38:00Z</dcterms:created>
  <dc:creator>YANG</dc:creator>
  <cp:lastModifiedBy>YANG</cp:lastModifiedBy>
  <dcterms:modified xsi:type="dcterms:W3CDTF">2021-06-02T07:39:56Z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9AD58981091742DC9A011D7416ED0E6E</vt:lpwstr>
  </property>
</Properties>
</file>