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电力创新奖项目申报书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电力科技创新类</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10"/>
        <w:tblW w:w="92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889"/>
        <w:gridCol w:w="1589"/>
        <w:gridCol w:w="112"/>
        <w:gridCol w:w="1441"/>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66" w:hRule="atLeast"/>
          <w:jc w:val="center"/>
        </w:trPr>
        <w:tc>
          <w:tcPr>
            <w:tcW w:w="2145"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keepNext w:val="0"/>
              <w:keepLines w:val="0"/>
              <w:suppressLineNumbers w:val="0"/>
              <w:tabs>
                <w:tab w:val="left" w:leader="middleDot" w:pos="6020"/>
              </w:tabs>
              <w:spacing w:before="0" w:beforeAutospacing="0" w:after="0" w:afterAutospacing="0" w:line="24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153"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48"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153" w:type="dxa"/>
            <w:gridSpan w:val="6"/>
            <w:vAlign w:val="center"/>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28"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w:t>
            </w:r>
          </w:p>
        </w:tc>
        <w:tc>
          <w:tcPr>
            <w:tcW w:w="4106" w:type="dxa"/>
            <w:gridSpan w:val="3"/>
            <w:vAlign w:val="center"/>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rPr>
            </w:pPr>
          </w:p>
        </w:tc>
        <w:tc>
          <w:tcPr>
            <w:tcW w:w="1553" w:type="dxa"/>
            <w:gridSpan w:val="2"/>
            <w:vAlign w:val="center"/>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所属集团</w:t>
            </w:r>
          </w:p>
        </w:tc>
        <w:tc>
          <w:tcPr>
            <w:tcW w:w="1494" w:type="dxa"/>
            <w:vAlign w:val="center"/>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48" w:hRule="atLeast"/>
          <w:jc w:val="center"/>
        </w:trPr>
        <w:tc>
          <w:tcPr>
            <w:tcW w:w="2145"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地    址</w:t>
            </w:r>
          </w:p>
        </w:tc>
        <w:tc>
          <w:tcPr>
            <w:tcW w:w="4106" w:type="dxa"/>
            <w:gridSpan w:val="3"/>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邮编</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20" w:hRule="atLeast"/>
          <w:jc w:val="center"/>
        </w:trPr>
        <w:tc>
          <w:tcPr>
            <w:tcW w:w="2145" w:type="dxa"/>
            <w:vMerge w:val="restart"/>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64" w:hRule="atLeast"/>
          <w:jc w:val="center"/>
        </w:trPr>
        <w:tc>
          <w:tcPr>
            <w:tcW w:w="2145" w:type="dxa"/>
            <w:vMerge w:val="restart"/>
            <w:vAlign w:val="center"/>
          </w:tcPr>
          <w:p>
            <w:pPr>
              <w:keepNext w:val="0"/>
              <w:keepLines w:val="0"/>
              <w:suppressLineNumbers w:val="0"/>
              <w:spacing w:before="0" w:beforeAutospacing="0" w:after="0" w:afterAutospacing="0" w:line="680" w:lineRule="exact"/>
              <w:ind w:left="0" w:right="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第一完成人</w:t>
            </w:r>
          </w:p>
        </w:tc>
        <w:tc>
          <w:tcPr>
            <w:tcW w:w="1628" w:type="dxa"/>
            <w:vAlign w:val="center"/>
          </w:tcPr>
          <w:p>
            <w:pPr>
              <w:keepNext w:val="0"/>
              <w:keepLines w:val="0"/>
              <w:suppressLineNumbers w:val="0"/>
              <w:spacing w:before="0" w:beforeAutospacing="0" w:after="0" w:afterAutospacing="0" w:line="680" w:lineRule="exact"/>
              <w:ind w:left="0" w:right="0"/>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800"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完成单位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按顺序填写</w:t>
            </w:r>
            <w:r>
              <w:rPr>
                <w:rFonts w:hint="eastAsia" w:ascii="仿宋_GB2312" w:hAnsi="仿宋_GB2312" w:eastAsia="仿宋_GB2312" w:cs="仿宋_GB2312"/>
                <w:sz w:val="24"/>
                <w:szCs w:val="24"/>
                <w:lang w:eastAsia="zh-CN"/>
              </w:rPr>
              <w:t>）</w:t>
            </w:r>
          </w:p>
        </w:tc>
        <w:tc>
          <w:tcPr>
            <w:tcW w:w="7153"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62"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主要完成人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按贡献大小</w:t>
            </w:r>
            <w:r>
              <w:rPr>
                <w:rFonts w:hint="eastAsia" w:ascii="仿宋_GB2312" w:hAnsi="仿宋_GB2312" w:eastAsia="仿宋_GB2312" w:cs="仿宋_GB2312"/>
                <w:sz w:val="24"/>
                <w:szCs w:val="24"/>
                <w:lang w:eastAsia="zh-CN"/>
              </w:rPr>
              <w:t>）</w:t>
            </w:r>
          </w:p>
        </w:tc>
        <w:tc>
          <w:tcPr>
            <w:tcW w:w="7153"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71"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7153" w:type="dxa"/>
            <w:gridSpan w:val="6"/>
            <w:vAlign w:val="center"/>
          </w:tcPr>
          <w:p>
            <w:pPr>
              <w:keepNext w:val="0"/>
              <w:keepLines w:val="0"/>
              <w:suppressLineNumbers w:val="0"/>
              <w:spacing w:before="0" w:beforeAutospacing="0" w:after="0" w:afterAutospacing="0"/>
              <w:ind w:left="0" w:right="0"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keepNext w:val="0"/>
              <w:keepLines w:val="0"/>
              <w:suppressLineNumbers w:val="0"/>
              <w:spacing w:before="0" w:beforeAutospacing="0" w:after="0" w:afterAutospacing="0"/>
              <w:ind w:left="0" w:right="0"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561" w:hRule="exac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授权发明专利（项）</w:t>
            </w:r>
          </w:p>
        </w:tc>
        <w:tc>
          <w:tcPr>
            <w:tcW w:w="2517"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701"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授权的其他知识产权（项）</w:t>
            </w:r>
          </w:p>
        </w:tc>
        <w:tc>
          <w:tcPr>
            <w:tcW w:w="2935" w:type="dxa"/>
            <w:gridSpan w:val="2"/>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66" w:hRule="exac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项目研究起止时间</w:t>
            </w:r>
          </w:p>
        </w:tc>
        <w:tc>
          <w:tcPr>
            <w:tcW w:w="7153"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bl>
    <w:p>
      <w:pPr>
        <w:widowControl/>
        <w:rPr>
          <w:rFonts w:hint="eastAsia" w:ascii="仿宋" w:hAnsi="仿宋" w:eastAsia="仿宋" w:cs="仿宋"/>
          <w:b/>
          <w:sz w:val="32"/>
          <w:szCs w:val="32"/>
        </w:rPr>
      </w:pPr>
      <w:r>
        <w:rPr>
          <w:rFonts w:hint="eastAsia" w:ascii="仿宋_GB2312" w:hAnsi="仿宋_GB2312" w:eastAsia="仿宋_GB2312" w:cs="仿宋_GB2312"/>
          <w:b/>
          <w:sz w:val="24"/>
          <w:szCs w:val="24"/>
        </w:rPr>
        <w:br w:type="page"/>
      </w:r>
      <w:r>
        <w:rPr>
          <w:rFonts w:hint="eastAsia" w:ascii="黑体" w:hAnsi="黑体" w:eastAsia="黑体" w:cs="黑体"/>
          <w:bCs/>
          <w:sz w:val="32"/>
          <w:szCs w:val="32"/>
        </w:rPr>
        <w:t>二、项目简介</w:t>
      </w:r>
    </w:p>
    <w:tbl>
      <w:tblPr>
        <w:tblStyle w:val="10"/>
        <w:tblW w:w="94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961" w:hRule="exact"/>
          <w:jc w:val="center"/>
        </w:trPr>
        <w:tc>
          <w:tcPr>
            <w:tcW w:w="9480"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10"/>
        <w:tblW w:w="93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65" w:hRule="exact"/>
          <w:jc w:val="center"/>
        </w:trPr>
        <w:tc>
          <w:tcPr>
            <w:tcW w:w="938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10"/>
        <w:tblW w:w="921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11" w:hRule="atLeast"/>
          <w:jc w:val="center"/>
        </w:trPr>
        <w:tc>
          <w:tcPr>
            <w:tcW w:w="9218"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keepNext w:val="0"/>
              <w:keepLines w:val="0"/>
              <w:suppressLineNumbers w:val="0"/>
              <w:spacing w:before="0" w:beforeAutospacing="0" w:after="0" w:afterAutospacing="0"/>
              <w:ind w:left="0" w:right="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不超过800个汉字。应就项目的生产、应用、推广情况及预期应用前景进行阐述。要求项目整体实施应用1年以上（即截止到当年6月30日前）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702" w:hRule="exact"/>
          <w:jc w:val="center"/>
        </w:trPr>
        <w:tc>
          <w:tcPr>
            <w:tcW w:w="9218"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38" w:hRule="exact"/>
          <w:jc w:val="center"/>
        </w:trPr>
        <w:tc>
          <w:tcPr>
            <w:tcW w:w="17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60"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768"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1" name="直接连接符 1"/>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0.8pt;height:30.55pt;width:82.1pt;z-index:251663360;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3pBw9cAAAAIAQAADwAA&#10;AAAAAAABACAAAAAiAAAAZHJzL2Rvd25yZXYueG1sUEsBAhQAFAAAAAgAh07iQJJxfSTeAQAAmw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keepNext w:val="0"/>
              <w:keepLines w:val="0"/>
              <w:suppressLineNumbers w:val="0"/>
              <w:spacing w:before="0" w:beforeAutospacing="0" w:after="0" w:afterAutospacing="0"/>
              <w:ind w:left="0" w:right="0"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16"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57"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64"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70" w:hRule="exact"/>
          <w:jc w:val="center"/>
        </w:trPr>
        <w:tc>
          <w:tcPr>
            <w:tcW w:w="176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556" w:hRule="exact"/>
          <w:jc w:val="center"/>
        </w:trPr>
        <w:tc>
          <w:tcPr>
            <w:tcW w:w="9218" w:type="dxa"/>
            <w:gridSpan w:val="6"/>
          </w:tcPr>
          <w:p>
            <w:pPr>
              <w:keepNext w:val="0"/>
              <w:keepLines w:val="0"/>
              <w:suppressLineNumbers w:val="0"/>
              <w:spacing w:before="0" w:beforeAutospacing="0" w:after="0" w:afterAutospacing="0"/>
              <w:ind w:left="0" w:right="0"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772" w:hRule="atLeast"/>
          <w:jc w:val="center"/>
        </w:trPr>
        <w:tc>
          <w:tcPr>
            <w:tcW w:w="9218"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10"/>
        <w:tblW w:w="948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875" w:hRule="exact"/>
          <w:jc w:val="center"/>
        </w:trPr>
        <w:tc>
          <w:tcPr>
            <w:tcW w:w="23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keepNext w:val="0"/>
              <w:keepLines w:val="0"/>
              <w:suppressLineNumbers w:val="0"/>
              <w:spacing w:before="0" w:beforeAutospacing="0" w:after="0" w:afterAutospacing="0"/>
              <w:ind w:left="0"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37" w:hRule="exact"/>
          <w:jc w:val="center"/>
        </w:trPr>
        <w:tc>
          <w:tcPr>
            <w:tcW w:w="2324"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4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420"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37"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254"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36" w:hRule="exact"/>
          <w:jc w:val="center"/>
        </w:trPr>
        <w:tc>
          <w:tcPr>
            <w:tcW w:w="232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45"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2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7"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25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485" w:hRule="exact"/>
          <w:jc w:val="center"/>
        </w:trPr>
        <w:tc>
          <w:tcPr>
            <w:tcW w:w="232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45"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2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7"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25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六、项目成果主要完成人情况表</w:t>
      </w:r>
    </w:p>
    <w:tbl>
      <w:tblPr>
        <w:tblStyle w:val="10"/>
        <w:tblW w:w="932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469"/>
        <w:gridCol w:w="162"/>
        <w:gridCol w:w="1503"/>
        <w:gridCol w:w="1593"/>
        <w:gridCol w:w="1882"/>
        <w:gridCol w:w="1224"/>
        <w:gridCol w:w="14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552" w:hRule="exact"/>
          <w:jc w:val="center"/>
        </w:trPr>
        <w:tc>
          <w:tcPr>
            <w:tcW w:w="1469" w:type="dxa"/>
            <w:vAlign w:val="center"/>
          </w:tcPr>
          <w:p>
            <w:pPr>
              <w:keepNext w:val="0"/>
              <w:keepLines w:val="0"/>
              <w:suppressLineNumbers w:val="0"/>
              <w:spacing w:before="0" w:beforeAutospacing="0" w:after="0" w:afterAutospacing="0"/>
              <w:ind w:left="0" w:right="0" w:firstLine="127"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完成人排序</w:t>
            </w:r>
          </w:p>
        </w:tc>
        <w:tc>
          <w:tcPr>
            <w:tcW w:w="188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  完成人</w:t>
            </w: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出 生 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行政职务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  籍</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*工作单位</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444" w:hRule="atLeas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*最高学位</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*专业、专长</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pStyle w:val="22"/>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jc w:val="center"/>
        </w:trPr>
        <w:tc>
          <w:tcPr>
            <w:tcW w:w="9320" w:type="dxa"/>
            <w:gridSpan w:val="7"/>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806" w:hRule="exact"/>
          <w:jc w:val="center"/>
        </w:trPr>
        <w:tc>
          <w:tcPr>
            <w:tcW w:w="1631"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*参加本项目的起止时间</w:t>
            </w:r>
          </w:p>
        </w:tc>
        <w:tc>
          <w:tcPr>
            <w:tcW w:w="7689"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至      年    月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1215" w:hRule="atLeast"/>
          <w:jc w:val="center"/>
        </w:trPr>
        <w:tc>
          <w:tcPr>
            <w:tcW w:w="9320" w:type="dxa"/>
            <w:gridSpan w:val="7"/>
            <w:vAlign w:val="center"/>
          </w:tcPr>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对本项目成果创新性贡献：</w:t>
            </w:r>
          </w:p>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本人在该项目创新工作中投入的工作量占本人同期工作总量的百分比为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（不超过100个汉字）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2194" w:hRule="atLeast"/>
          <w:jc w:val="center"/>
        </w:trPr>
        <w:tc>
          <w:tcPr>
            <w:tcW w:w="163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w:t>
            </w:r>
          </w:p>
        </w:tc>
        <w:tc>
          <w:tcPr>
            <w:tcW w:w="7689" w:type="dxa"/>
            <w:gridSpan w:val="5"/>
          </w:tcPr>
          <w:p>
            <w:pPr>
              <w:keepNext w:val="0"/>
              <w:keepLines w:val="0"/>
              <w:suppressLineNumbers w:val="0"/>
              <w:spacing w:before="0" w:beforeAutospacing="0" w:after="0" w:afterAutospacing="0"/>
              <w:ind w:left="0" w:right="0"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按照电力创新奖对申报工作的具体要求，如实提供了本申报书及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本人签名：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带“*”为必填项目。</w:t>
      </w:r>
    </w:p>
    <w:p>
      <w:pPr>
        <w:outlineLvl w:val="0"/>
        <w:rPr>
          <w:rFonts w:hint="eastAsia" w:ascii="黑体" w:hAnsi="黑体" w:eastAsia="黑体" w:cs="黑体"/>
          <w:bCs/>
          <w:sz w:val="32"/>
          <w:szCs w:val="32"/>
        </w:rPr>
      </w:pPr>
      <w:r>
        <w:rPr>
          <w:rFonts w:hint="eastAsia" w:ascii="黑体" w:hAnsi="黑体" w:eastAsia="黑体" w:cs="黑体"/>
          <w:bCs/>
          <w:sz w:val="32"/>
          <w:szCs w:val="32"/>
        </w:rPr>
        <w:t>七、单位意见</w:t>
      </w:r>
    </w:p>
    <w:tbl>
      <w:tblPr>
        <w:tblStyle w:val="10"/>
        <w:tblW w:w="9123"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0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1506" w:hRule="atLeast"/>
          <w:jc w:val="center"/>
        </w:trPr>
        <w:tc>
          <w:tcPr>
            <w:tcW w:w="912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684" w:hRule="atLeast"/>
          <w:jc w:val="center"/>
        </w:trPr>
        <w:tc>
          <w:tcPr>
            <w:tcW w:w="108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043" w:type="dxa"/>
          </w:tcPr>
          <w:p>
            <w:pPr>
              <w:keepNext w:val="0"/>
              <w:keepLines w:val="0"/>
              <w:suppressLineNumbers w:val="0"/>
              <w:spacing w:before="0" w:beforeAutospacing="0" w:after="0" w:afterAutospacing="0"/>
              <w:ind w:left="0" w:right="0" w:firstLine="508" w:firstLineChars="20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keepNext w:val="0"/>
              <w:keepLines w:val="0"/>
              <w:suppressLineNumbers w:val="0"/>
              <w:spacing w:before="0" w:beforeAutospacing="0" w:after="0" w:afterAutospacing="0"/>
              <w:ind w:left="0" w:right="0"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keepNext w:val="0"/>
              <w:keepLines w:val="0"/>
              <w:suppressLineNumbers w:val="0"/>
              <w:spacing w:before="0" w:beforeAutospacing="0" w:after="0" w:afterAutospacing="0"/>
              <w:ind w:left="0" w:right="0"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八、主要附件目录</w:t>
      </w:r>
    </w:p>
    <w:tbl>
      <w:tblPr>
        <w:tblStyle w:val="10"/>
        <w:tblW w:w="91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9137" w:type="dxa"/>
            <w:gridSpan w:val="1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keepNext w:val="0"/>
              <w:keepLines w:val="0"/>
              <w:suppressLineNumbers w:val="0"/>
              <w:spacing w:before="0" w:beforeAutospacing="0" w:after="0" w:afterAutospacing="0"/>
              <w:ind w:left="7" w:leftChars="-33" w:right="-100" w:rightChars="-45" w:hanging="80"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keepNext w:val="0"/>
              <w:keepLines w:val="0"/>
              <w:suppressLineNumbers w:val="0"/>
              <w:spacing w:before="0" w:beforeAutospacing="0" w:after="0" w:afterAutospacing="0"/>
              <w:ind w:left="9" w:leftChars="-45" w:right="-100" w:rightChars="-45" w:hanging="109"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3．工程技术创新评价或行业管理创新评价证明及其他证明目录（可含查新检索报告、测试报告等）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76" w:hRule="atLeast"/>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4．研究报告目录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34" w:hRule="atLeast"/>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九、附件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3.创新评价证明及其他证明复印件；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4.项目研究报告摘要（限2万字）</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p>
    <w:p>
      <w:pPr>
        <w:tabs>
          <w:tab w:val="left" w:pos="0"/>
        </w:tabs>
        <w:ind w:right="306"/>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jc w:val="center"/>
        <w:rPr>
          <w:rFonts w:hint="eastAsia" w:ascii="仿宋" w:hAnsi="仿宋" w:eastAsia="仿宋" w:cs="仿宋"/>
          <w:sz w:val="32"/>
          <w:szCs w:val="32"/>
        </w:rPr>
      </w:pPr>
      <w:r>
        <w:rPr>
          <w:rFonts w:hint="eastAsia" w:ascii="仿宋_GB2312" w:hAnsi="仿宋_GB2312" w:eastAsia="仿宋_GB2312" w:cs="仿宋_GB2312"/>
          <w:bCs/>
          <w:sz w:val="32"/>
          <w:szCs w:val="32"/>
          <w:lang w:val="en-US" w:eastAsia="zh-CN"/>
        </w:rPr>
        <w:t xml:space="preserve">                   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rPr>
          <w:rFonts w:hint="eastAsia"/>
        </w:rPr>
      </w:pPr>
    </w:p>
    <w:p>
      <w:pPr>
        <w:tabs>
          <w:tab w:val="left" w:pos="0"/>
        </w:tabs>
        <w:ind w:right="306"/>
        <w:jc w:val="center"/>
        <w:rPr>
          <w:rFonts w:hint="eastAsia" w:ascii="黑体" w:eastAsia="黑体"/>
          <w:sz w:val="32"/>
          <w:szCs w:val="32"/>
        </w:rPr>
      </w:pPr>
      <w:r>
        <w:rPr>
          <w:rFonts w:hint="eastAsia" w:ascii="黑体" w:eastAsia="黑体"/>
          <w:sz w:val="32"/>
          <w:szCs w:val="32"/>
        </w:rPr>
        <w:t>电力创新奖项目申报书</w:t>
      </w:r>
    </w:p>
    <w:p>
      <w:pPr>
        <w:tabs>
          <w:tab w:val="left" w:pos="0"/>
        </w:tabs>
        <w:ind w:right="306"/>
        <w:jc w:val="center"/>
        <w:rPr>
          <w:rFonts w:hint="eastAsia" w:ascii="黑体" w:eastAsia="黑体"/>
          <w:b w:val="0"/>
          <w:bCs w:val="0"/>
          <w:sz w:val="32"/>
          <w:szCs w:val="32"/>
          <w:lang w:eastAsia="zh-CN"/>
        </w:rPr>
      </w:pPr>
      <w:r>
        <w:rPr>
          <w:rFonts w:hint="eastAsia" w:ascii="黑体" w:eastAsia="黑体"/>
          <w:b w:val="0"/>
          <w:bCs w:val="0"/>
          <w:sz w:val="32"/>
          <w:szCs w:val="32"/>
          <w:lang w:eastAsia="zh-CN"/>
        </w:rPr>
        <w:t>（</w:t>
      </w:r>
      <w:r>
        <w:rPr>
          <w:rFonts w:hint="eastAsia" w:ascii="黑体" w:eastAsia="黑体"/>
          <w:b w:val="0"/>
          <w:bCs w:val="0"/>
          <w:sz w:val="32"/>
          <w:szCs w:val="32"/>
          <w:lang w:val="en-US" w:eastAsia="zh-CN"/>
        </w:rPr>
        <w:t>职工技术创新类</w:t>
      </w:r>
      <w:r>
        <w:rPr>
          <w:rFonts w:hint="eastAsia" w:ascii="黑体" w:eastAsia="黑体"/>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lang w:eastAsia="zh-CN"/>
        </w:rPr>
      </w:pPr>
    </w:p>
    <w:tbl>
      <w:tblPr>
        <w:tblStyle w:val="10"/>
        <w:tblW w:w="96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800"/>
        <w:gridCol w:w="900"/>
        <w:gridCol w:w="1596"/>
        <w:gridCol w:w="92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项目名称</w:t>
            </w:r>
          </w:p>
        </w:tc>
        <w:tc>
          <w:tcPr>
            <w:tcW w:w="7896" w:type="dxa"/>
            <w:gridSpan w:val="6"/>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申报单位</w:t>
            </w:r>
          </w:p>
        </w:tc>
        <w:tc>
          <w:tcPr>
            <w:tcW w:w="7896" w:type="dxa"/>
            <w:gridSpan w:val="6"/>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所属集团</w:t>
            </w:r>
          </w:p>
        </w:tc>
        <w:tc>
          <w:tcPr>
            <w:tcW w:w="7896" w:type="dxa"/>
            <w:gridSpan w:val="6"/>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地    址</w:t>
            </w:r>
          </w:p>
        </w:tc>
        <w:tc>
          <w:tcPr>
            <w:tcW w:w="5556" w:type="dxa"/>
            <w:gridSpan w:val="4"/>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2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邮编</w:t>
            </w:r>
          </w:p>
        </w:tc>
        <w:tc>
          <w:tcPr>
            <w:tcW w:w="141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1800" w:type="dxa"/>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成果分类</w:t>
            </w:r>
          </w:p>
        </w:tc>
        <w:tc>
          <w:tcPr>
            <w:tcW w:w="7896" w:type="dxa"/>
            <w:gridSpan w:val="6"/>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szCs w:val="22"/>
              </w:rPr>
            </w:pPr>
            <w:r>
              <w:rPr>
                <w:rFonts w:hint="eastAsia" w:ascii="仿宋_GB2312" w:eastAsia="仿宋_GB2312"/>
                <w:sz w:val="24"/>
                <w:szCs w:val="22"/>
              </w:rPr>
              <w:t>电网：输电</w:t>
            </w:r>
            <w:r>
              <w:rPr>
                <w:rFonts w:hint="eastAsia" w:ascii="仿宋_GB2312" w:eastAsia="仿宋_GB2312"/>
                <w:b w:val="0"/>
                <w:bCs w:val="0"/>
                <w:sz w:val="24"/>
                <w:szCs w:val="22"/>
              </w:rPr>
              <w:sym w:font="Wingdings" w:char="00A8"/>
            </w:r>
            <w:r>
              <w:rPr>
                <w:rFonts w:hint="eastAsia" w:ascii="仿宋_GB2312" w:eastAsia="仿宋_GB2312"/>
                <w:b w:val="0"/>
                <w:bCs w:val="0"/>
                <w:sz w:val="24"/>
                <w:szCs w:val="22"/>
              </w:rPr>
              <w:t xml:space="preserve"> </w:t>
            </w:r>
            <w:r>
              <w:rPr>
                <w:rFonts w:hint="eastAsia" w:ascii="仿宋_GB2312" w:eastAsia="仿宋_GB2312"/>
                <w:sz w:val="24"/>
                <w:szCs w:val="22"/>
              </w:rPr>
              <w:t xml:space="preserve">  变电</w:t>
            </w:r>
            <w:r>
              <w:rPr>
                <w:rFonts w:hint="eastAsia" w:ascii="仿宋_GB2312" w:eastAsia="仿宋_GB2312"/>
                <w:sz w:val="24"/>
                <w:szCs w:val="22"/>
                <w:lang w:eastAsia="zh-CN"/>
              </w:rPr>
              <w:t>□</w:t>
            </w:r>
            <w:r>
              <w:rPr>
                <w:rFonts w:hint="eastAsia" w:ascii="仿宋_GB2312" w:eastAsia="仿宋_GB2312"/>
                <w:sz w:val="24"/>
                <w:szCs w:val="22"/>
              </w:rPr>
              <w:t xml:space="preserve">   配电</w:t>
            </w:r>
            <w:r>
              <w:rPr>
                <w:rFonts w:hint="eastAsia" w:ascii="仿宋_GB2312" w:eastAsia="仿宋_GB2312"/>
                <w:sz w:val="24"/>
                <w:szCs w:val="22"/>
                <w:lang w:eastAsia="zh-CN"/>
              </w:rPr>
              <w:t>□</w:t>
            </w:r>
            <w:r>
              <w:rPr>
                <w:rFonts w:hint="eastAsia" w:ascii="仿宋_GB2312" w:eastAsia="仿宋_GB2312"/>
                <w:sz w:val="24"/>
                <w:szCs w:val="22"/>
              </w:rPr>
              <w:t xml:space="preserve">  用电□   调度□  电网其他□</w:t>
            </w:r>
          </w:p>
          <w:p>
            <w:pPr>
              <w:keepNext w:val="0"/>
              <w:keepLines w:val="0"/>
              <w:suppressLineNumbers w:val="0"/>
              <w:spacing w:before="0" w:beforeAutospacing="0" w:after="0" w:afterAutospacing="0" w:line="360" w:lineRule="exact"/>
              <w:ind w:left="0" w:right="0"/>
              <w:rPr>
                <w:rFonts w:hint="eastAsia" w:ascii="仿宋_GB2312" w:eastAsia="仿宋_GB2312"/>
                <w:sz w:val="24"/>
                <w:szCs w:val="22"/>
              </w:rPr>
            </w:pPr>
            <w:r>
              <w:rPr>
                <w:rFonts w:hint="eastAsia" w:ascii="仿宋_GB2312" w:eastAsia="仿宋_GB2312"/>
                <w:sz w:val="24"/>
                <w:szCs w:val="22"/>
              </w:rPr>
              <w:t>电源：（一）火电</w:t>
            </w:r>
            <w:r>
              <w:rPr>
                <w:rFonts w:hint="eastAsia" w:ascii="仿宋_GB2312" w:eastAsia="仿宋_GB2312"/>
                <w:sz w:val="24"/>
                <w:szCs w:val="22"/>
                <w:lang w:eastAsia="zh-CN"/>
              </w:rPr>
              <w:t>：</w:t>
            </w:r>
            <w:r>
              <w:rPr>
                <w:rFonts w:hint="eastAsia" w:ascii="仿宋_GB2312" w:eastAsia="仿宋_GB2312"/>
                <w:sz w:val="24"/>
                <w:szCs w:val="22"/>
              </w:rPr>
              <w:t xml:space="preserve">锅炉□  汽机□  电气一次□  电气二次□  </w:t>
            </w:r>
          </w:p>
          <w:p>
            <w:pPr>
              <w:keepNext w:val="0"/>
              <w:keepLines w:val="0"/>
              <w:suppressLineNumbers w:val="0"/>
              <w:spacing w:before="0" w:beforeAutospacing="0" w:after="0" w:afterAutospacing="0" w:line="360" w:lineRule="exact"/>
              <w:ind w:left="0" w:right="0" w:firstLine="254" w:firstLineChars="100"/>
              <w:rPr>
                <w:rFonts w:hint="eastAsia" w:ascii="仿宋_GB2312" w:eastAsia="仿宋_GB2312"/>
                <w:sz w:val="28"/>
                <w:szCs w:val="28"/>
              </w:rPr>
            </w:pPr>
            <w:r>
              <w:rPr>
                <w:rFonts w:hint="eastAsia" w:ascii="仿宋_GB2312" w:eastAsia="仿宋_GB2312"/>
                <w:sz w:val="24"/>
                <w:szCs w:val="22"/>
              </w:rPr>
              <w:t>热工□   燃料□   环化□</w:t>
            </w:r>
            <w:r>
              <w:rPr>
                <w:rFonts w:hint="eastAsia" w:ascii="仿宋_GB2312" w:eastAsia="仿宋_GB2312"/>
                <w:sz w:val="24"/>
                <w:szCs w:val="22"/>
                <w:lang w:val="en-US" w:eastAsia="zh-CN"/>
              </w:rPr>
              <w:t xml:space="preserve">  </w:t>
            </w:r>
            <w:r>
              <w:rPr>
                <w:rFonts w:hint="eastAsia" w:ascii="仿宋_GB2312" w:eastAsia="仿宋_GB2312"/>
                <w:sz w:val="24"/>
                <w:szCs w:val="22"/>
                <w:lang w:eastAsia="zh-CN"/>
              </w:rPr>
              <w:t>（</w:t>
            </w:r>
            <w:r>
              <w:rPr>
                <w:rFonts w:hint="eastAsia" w:ascii="仿宋_GB2312" w:eastAsia="仿宋_GB2312"/>
                <w:sz w:val="24"/>
                <w:szCs w:val="22"/>
                <w:lang w:val="en-US" w:eastAsia="zh-CN"/>
              </w:rPr>
              <w:t>二</w:t>
            </w:r>
            <w:r>
              <w:rPr>
                <w:rFonts w:hint="eastAsia" w:ascii="仿宋_GB2312" w:eastAsia="仿宋_GB2312"/>
                <w:sz w:val="24"/>
                <w:szCs w:val="22"/>
                <w:lang w:eastAsia="zh-CN"/>
              </w:rPr>
              <w:t>）</w:t>
            </w:r>
            <w:r>
              <w:rPr>
                <w:rFonts w:hint="eastAsia" w:ascii="仿宋_GB2312" w:eastAsia="仿宋_GB2312"/>
                <w:sz w:val="24"/>
                <w:szCs w:val="22"/>
              </w:rPr>
              <w:t xml:space="preserve">风电□  （三）水电□  （四）核电□  （五）光伏□  （六）电源其他□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restart"/>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联 系 人</w:t>
            </w: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姓名</w:t>
            </w:r>
          </w:p>
        </w:tc>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部门</w:t>
            </w:r>
          </w:p>
        </w:tc>
        <w:tc>
          <w:tcPr>
            <w:tcW w:w="1596"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2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职务</w:t>
            </w:r>
          </w:p>
        </w:tc>
        <w:tc>
          <w:tcPr>
            <w:tcW w:w="141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电话</w:t>
            </w:r>
          </w:p>
        </w:tc>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传真</w:t>
            </w:r>
          </w:p>
        </w:tc>
        <w:tc>
          <w:tcPr>
            <w:tcW w:w="1596"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2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手机</w:t>
            </w:r>
          </w:p>
        </w:tc>
        <w:tc>
          <w:tcPr>
            <w:tcW w:w="141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邮箱</w:t>
            </w:r>
          </w:p>
        </w:tc>
        <w:tc>
          <w:tcPr>
            <w:tcW w:w="6636" w:type="dxa"/>
            <w:gridSpan w:val="5"/>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restart"/>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第一完成人</w:t>
            </w: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姓名</w:t>
            </w:r>
          </w:p>
        </w:tc>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部门</w:t>
            </w:r>
          </w:p>
        </w:tc>
        <w:tc>
          <w:tcPr>
            <w:tcW w:w="1596"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2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职务</w:t>
            </w:r>
          </w:p>
        </w:tc>
        <w:tc>
          <w:tcPr>
            <w:tcW w:w="141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电话</w:t>
            </w:r>
          </w:p>
        </w:tc>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传真</w:t>
            </w:r>
          </w:p>
        </w:tc>
        <w:tc>
          <w:tcPr>
            <w:tcW w:w="1596"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92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手机</w:t>
            </w:r>
          </w:p>
        </w:tc>
        <w:tc>
          <w:tcPr>
            <w:tcW w:w="1415"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邮箱</w:t>
            </w:r>
          </w:p>
        </w:tc>
        <w:tc>
          <w:tcPr>
            <w:tcW w:w="6636" w:type="dxa"/>
            <w:gridSpan w:val="5"/>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80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其他完成人</w:t>
            </w:r>
          </w:p>
        </w:tc>
        <w:tc>
          <w:tcPr>
            <w:tcW w:w="1260" w:type="dxa"/>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r>
              <w:rPr>
                <w:rFonts w:hint="eastAsia" w:ascii="仿宋_GB2312" w:eastAsia="仿宋_GB2312"/>
                <w:sz w:val="28"/>
                <w:szCs w:val="28"/>
              </w:rPr>
              <w:t>姓名</w:t>
            </w:r>
          </w:p>
        </w:tc>
        <w:tc>
          <w:tcPr>
            <w:tcW w:w="6636" w:type="dxa"/>
            <w:gridSpan w:val="5"/>
          </w:tcPr>
          <w:p>
            <w:pPr>
              <w:keepNext w:val="0"/>
              <w:keepLines w:val="0"/>
              <w:suppressLineNumbers w:val="0"/>
              <w:spacing w:before="0" w:beforeAutospacing="0" w:after="0" w:afterAutospacing="0" w:line="680" w:lineRule="exact"/>
              <w:ind w:left="0" w:right="0"/>
              <w:jc w:val="center"/>
              <w:rPr>
                <w:rFonts w:hint="eastAsia" w:ascii="仿宋_GB2312" w:eastAsia="仿宋_GB2312"/>
                <w:sz w:val="28"/>
                <w:szCs w:val="28"/>
              </w:rPr>
            </w:pPr>
          </w:p>
        </w:tc>
      </w:tr>
    </w:tbl>
    <w:p>
      <w:pPr>
        <w:rPr>
          <w:rFonts w:hint="eastAsia" w:eastAsia="黑体"/>
          <w:sz w:val="32"/>
        </w:rPr>
      </w:pPr>
      <w:r>
        <w:rPr>
          <w:rFonts w:hint="eastAsia" w:eastAsia="黑体"/>
          <w:sz w:val="32"/>
        </w:rPr>
        <w:t>一、项目针对问题现状（成果产生背景）</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9060" w:type="dxa"/>
          </w:tcPr>
          <w:p>
            <w:pPr>
              <w:keepNext w:val="0"/>
              <w:keepLines w:val="0"/>
              <w:suppressLineNumbers w:val="0"/>
              <w:spacing w:before="0" w:beforeAutospacing="0" w:after="0" w:afterAutospacing="0"/>
              <w:ind w:left="0" w:right="0"/>
              <w:jc w:val="center"/>
              <w:rPr>
                <w:rFonts w:hint="eastAsia"/>
                <w:sz w:val="32"/>
              </w:rPr>
            </w:pPr>
            <w:r>
              <w:rPr>
                <w:rFonts w:hint="eastAsia"/>
                <w:sz w:val="32"/>
              </w:rPr>
              <w:t>（限500字概括，可借助图片阐述）</w:t>
            </w:r>
          </w:p>
        </w:tc>
      </w:tr>
    </w:tbl>
    <w:p>
      <w:pPr>
        <w:rPr>
          <w:rFonts w:hint="eastAsia" w:eastAsia="黑体"/>
          <w:sz w:val="32"/>
        </w:rPr>
      </w:pPr>
      <w:r>
        <w:rPr>
          <w:rFonts w:hint="eastAsia" w:eastAsia="黑体"/>
          <w:sz w:val="32"/>
        </w:rPr>
        <w:t>二、项目原理说明</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9060" w:type="dxa"/>
          </w:tcPr>
          <w:p>
            <w:pPr>
              <w:keepNext w:val="0"/>
              <w:keepLines w:val="0"/>
              <w:suppressLineNumbers w:val="0"/>
              <w:spacing w:before="0" w:beforeAutospacing="0" w:after="0" w:afterAutospacing="0"/>
              <w:ind w:left="0" w:right="0"/>
              <w:jc w:val="center"/>
              <w:rPr>
                <w:rFonts w:hint="eastAsia"/>
                <w:sz w:val="32"/>
              </w:rPr>
            </w:pPr>
            <w:r>
              <w:rPr>
                <w:rFonts w:hint="eastAsia"/>
                <w:sz w:val="32"/>
              </w:rPr>
              <w:t>（限800字概括，可借助图片阐述）</w:t>
            </w:r>
          </w:p>
        </w:tc>
      </w:tr>
    </w:tbl>
    <w:p>
      <w:pPr>
        <w:rPr>
          <w:rFonts w:hint="eastAsia" w:eastAsia="黑体"/>
          <w:sz w:val="32"/>
        </w:rPr>
      </w:pPr>
      <w:r>
        <w:rPr>
          <w:rFonts w:hint="eastAsia" w:eastAsia="黑体"/>
          <w:sz w:val="32"/>
        </w:rPr>
        <w:t>三、项目实施效果说明</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9060" w:type="dxa"/>
          </w:tcPr>
          <w:p>
            <w:pPr>
              <w:keepNext w:val="0"/>
              <w:keepLines w:val="0"/>
              <w:suppressLineNumbers w:val="0"/>
              <w:spacing w:before="0" w:beforeAutospacing="0" w:after="0" w:afterAutospacing="0"/>
              <w:ind w:left="0" w:right="0"/>
              <w:jc w:val="both"/>
              <w:rPr>
                <w:rFonts w:hint="eastAsia"/>
                <w:sz w:val="32"/>
              </w:rPr>
            </w:pPr>
            <w:r>
              <w:rPr>
                <w:rFonts w:hint="eastAsia"/>
                <w:sz w:val="32"/>
              </w:rPr>
              <w:t>（限500字概括，项目的经济效益需数据量化）</w:t>
            </w:r>
          </w:p>
        </w:tc>
      </w:tr>
    </w:tbl>
    <w:p>
      <w:pPr>
        <w:rPr>
          <w:rFonts w:hint="eastAsia" w:eastAsia="黑体"/>
          <w:sz w:val="32"/>
        </w:rPr>
      </w:pPr>
      <w:r>
        <w:rPr>
          <w:rFonts w:hint="eastAsia" w:eastAsia="黑体"/>
          <w:sz w:val="32"/>
        </w:rPr>
        <w:t>四、项目推广前景描述</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060" w:type="dxa"/>
          </w:tcPr>
          <w:p>
            <w:pPr>
              <w:keepNext w:val="0"/>
              <w:keepLines w:val="0"/>
              <w:suppressLineNumbers w:val="0"/>
              <w:spacing w:before="0" w:beforeAutospacing="0" w:after="0" w:afterAutospacing="0"/>
              <w:ind w:left="0" w:right="0"/>
              <w:jc w:val="center"/>
              <w:rPr>
                <w:rFonts w:hint="eastAsia"/>
                <w:sz w:val="32"/>
              </w:rPr>
            </w:pPr>
            <w:r>
              <w:rPr>
                <w:rFonts w:hint="eastAsia"/>
                <w:sz w:val="32"/>
              </w:rPr>
              <w:t>（限300字，从“行业全面推广、行业部分推广、特定情况下局部推广”三个层次来定位推广前景位并说明）</w:t>
            </w: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rPr>
                <w:rFonts w:hint="eastAsia" w:eastAsia="黑体"/>
                <w:sz w:val="32"/>
              </w:rPr>
            </w:pPr>
          </w:p>
        </w:tc>
      </w:tr>
    </w:tbl>
    <w:p>
      <w:pPr>
        <w:rPr>
          <w:rFonts w:hint="eastAsia" w:eastAsia="黑体"/>
          <w:sz w:val="32"/>
        </w:rPr>
      </w:pPr>
      <w:r>
        <w:rPr>
          <w:rFonts w:hint="eastAsia" w:eastAsia="黑体"/>
          <w:sz w:val="32"/>
        </w:rPr>
        <w:t>五、创新点、效果归纳及专利申请或授权情况</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3" w:hRule="atLeast"/>
        </w:trPr>
        <w:tc>
          <w:tcPr>
            <w:tcW w:w="9060" w:type="dxa"/>
          </w:tcPr>
          <w:p>
            <w:pPr>
              <w:keepNext w:val="0"/>
              <w:keepLines w:val="0"/>
              <w:suppressLineNumbers w:val="0"/>
              <w:spacing w:before="0" w:beforeAutospacing="0" w:after="0" w:afterAutospacing="0"/>
              <w:ind w:left="0" w:right="0"/>
              <w:jc w:val="center"/>
              <w:rPr>
                <w:rFonts w:hint="eastAsia"/>
                <w:sz w:val="32"/>
              </w:rPr>
            </w:pPr>
            <w:r>
              <w:rPr>
                <w:rFonts w:hint="eastAsia"/>
                <w:sz w:val="32"/>
              </w:rPr>
              <w:t>（限300字，从“根本解决问题、基本解决问题、部分解决问题”三个层次来归纳效果并说明）</w:t>
            </w: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p>
            <w:pPr>
              <w:keepNext w:val="0"/>
              <w:keepLines w:val="0"/>
              <w:suppressLineNumbers w:val="0"/>
              <w:spacing w:before="0" w:beforeAutospacing="0" w:after="0" w:afterAutospacing="0"/>
              <w:ind w:left="0" w:right="0"/>
              <w:jc w:val="center"/>
              <w:rPr>
                <w:rFonts w:hint="eastAsia" w:eastAsia="黑体"/>
                <w:sz w:val="32"/>
              </w:rPr>
            </w:pPr>
          </w:p>
        </w:tc>
      </w:tr>
    </w:tbl>
    <w:p>
      <w:pPr>
        <w:rPr>
          <w:rFonts w:hint="eastAsia" w:eastAsia="黑体"/>
          <w:sz w:val="32"/>
          <w:szCs w:val="32"/>
        </w:rPr>
      </w:pPr>
      <w:r>
        <w:rPr>
          <w:rFonts w:hint="eastAsia" w:eastAsia="黑体"/>
          <w:sz w:val="32"/>
          <w:szCs w:val="32"/>
        </w:rPr>
        <w:t>六、应用、推荐单位意见</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0" w:hRule="atLeast"/>
          <w:tblHeader/>
        </w:trPr>
        <w:tc>
          <w:tcPr>
            <w:tcW w:w="9108" w:type="dxa"/>
            <w:tcBorders>
              <w:top w:val="single" w:color="auto" w:sz="2" w:space="0"/>
            </w:tcBorders>
          </w:tcPr>
          <w:p>
            <w:pPr>
              <w:keepNext w:val="0"/>
              <w:keepLines w:val="0"/>
              <w:suppressLineNumbers w:val="0"/>
              <w:spacing w:before="0" w:beforeAutospacing="0" w:after="0" w:afterAutospacing="0"/>
              <w:ind w:left="0" w:right="0"/>
              <w:rPr>
                <w:rFonts w:hint="eastAsia"/>
                <w:b/>
                <w:bCs/>
                <w:sz w:val="18"/>
              </w:rPr>
            </w:pPr>
          </w:p>
          <w:p>
            <w:pPr>
              <w:keepNext w:val="0"/>
              <w:keepLines w:val="0"/>
              <w:suppressLineNumbers w:val="0"/>
              <w:spacing w:before="0" w:beforeAutospacing="0" w:after="0" w:afterAutospacing="0"/>
              <w:ind w:left="0" w:right="0"/>
              <w:rPr>
                <w:rFonts w:hint="eastAsia"/>
                <w:b/>
                <w:bCs/>
                <w:sz w:val="30"/>
              </w:rPr>
            </w:pPr>
            <w:r>
              <w:rPr>
                <w:rFonts w:hint="eastAsia"/>
                <w:b/>
                <w:bCs/>
                <w:sz w:val="30"/>
              </w:rPr>
              <w:t>应用单位推荐意见：</w:t>
            </w:r>
          </w:p>
          <w:p>
            <w:pPr>
              <w:keepNext w:val="0"/>
              <w:keepLines w:val="0"/>
              <w:suppressLineNumbers w:val="0"/>
              <w:spacing w:before="0" w:beforeAutospacing="0" w:after="0" w:afterAutospacing="0"/>
              <w:ind w:left="0" w:right="0"/>
              <w:rPr>
                <w:rFonts w:hint="eastAsia"/>
                <w:sz w:val="30"/>
              </w:rPr>
            </w:pPr>
          </w:p>
          <w:p>
            <w:pPr>
              <w:keepNext w:val="0"/>
              <w:keepLines w:val="0"/>
              <w:suppressLineNumbers w:val="0"/>
              <w:spacing w:before="0" w:beforeAutospacing="0" w:after="0" w:afterAutospacing="0"/>
              <w:ind w:left="0" w:right="0"/>
              <w:rPr>
                <w:rFonts w:hint="eastAsia"/>
                <w:sz w:val="30"/>
              </w:rPr>
            </w:pPr>
          </w:p>
          <w:p>
            <w:pPr>
              <w:keepNext w:val="0"/>
              <w:keepLines w:val="0"/>
              <w:suppressLineNumbers w:val="0"/>
              <w:spacing w:before="0" w:beforeAutospacing="0" w:after="0" w:afterAutospacing="0" w:line="400" w:lineRule="exact"/>
              <w:ind w:left="0" w:right="0"/>
              <w:rPr>
                <w:rFonts w:hint="eastAsia"/>
                <w:sz w:val="30"/>
              </w:rPr>
            </w:pPr>
            <w:r>
              <w:rPr>
                <w:rFonts w:hint="eastAsia"/>
                <w:sz w:val="30"/>
              </w:rPr>
              <w:t xml:space="preserve">                                     </w:t>
            </w:r>
          </w:p>
          <w:p>
            <w:pPr>
              <w:keepNext w:val="0"/>
              <w:keepLines w:val="0"/>
              <w:suppressLineNumbers w:val="0"/>
              <w:spacing w:before="0" w:beforeAutospacing="0" w:after="0" w:afterAutospacing="0" w:line="400" w:lineRule="exact"/>
              <w:ind w:left="0" w:right="0" w:firstLine="7222" w:firstLineChars="2300"/>
              <w:rPr>
                <w:rFonts w:hint="eastAsia"/>
                <w:sz w:val="30"/>
              </w:rPr>
            </w:pPr>
            <w:r>
              <w:rPr>
                <w:rFonts w:hint="eastAsia"/>
                <w:sz w:val="30"/>
              </w:rPr>
              <w:t>（盖章）</w:t>
            </w:r>
          </w:p>
          <w:p>
            <w:pPr>
              <w:keepNext w:val="0"/>
              <w:keepLines w:val="0"/>
              <w:suppressLineNumbers w:val="0"/>
              <w:spacing w:before="0" w:beforeAutospacing="0" w:after="0" w:afterAutospacing="0" w:line="400" w:lineRule="exact"/>
              <w:ind w:left="0" w:right="0" w:firstLine="7222" w:firstLineChars="2300"/>
              <w:rPr>
                <w:rFonts w:hint="eastAsia"/>
                <w:sz w:val="30"/>
              </w:rPr>
            </w:pPr>
          </w:p>
          <w:p>
            <w:pPr>
              <w:keepNext w:val="0"/>
              <w:keepLines w:val="0"/>
              <w:suppressLineNumbers w:val="0"/>
              <w:spacing w:before="0" w:beforeAutospacing="0" w:after="0" w:afterAutospacing="0"/>
              <w:ind w:left="0" w:right="0"/>
              <w:rPr>
                <w:rFonts w:hint="eastAsia"/>
                <w:b/>
                <w:bCs/>
                <w:sz w:val="30"/>
              </w:rPr>
            </w:pPr>
            <w:r>
              <w:rPr>
                <w:rFonts w:hint="eastAsia"/>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8" w:hRule="atLeast"/>
        </w:trPr>
        <w:tc>
          <w:tcPr>
            <w:tcW w:w="9108" w:type="dxa"/>
            <w:tcBorders>
              <w:top w:val="single" w:color="auto" w:sz="2" w:space="0"/>
            </w:tcBorders>
          </w:tcPr>
          <w:p>
            <w:pPr>
              <w:keepNext w:val="0"/>
              <w:keepLines w:val="0"/>
              <w:suppressLineNumbers w:val="0"/>
              <w:spacing w:before="0" w:beforeAutospacing="0" w:after="0" w:afterAutospacing="0"/>
              <w:ind w:left="0" w:right="0"/>
              <w:rPr>
                <w:rFonts w:hint="eastAsia"/>
                <w:b/>
                <w:bCs/>
                <w:sz w:val="18"/>
              </w:rPr>
            </w:pPr>
          </w:p>
          <w:p>
            <w:pPr>
              <w:keepNext w:val="0"/>
              <w:keepLines w:val="0"/>
              <w:suppressLineNumbers w:val="0"/>
              <w:spacing w:before="0" w:beforeAutospacing="0" w:after="0" w:afterAutospacing="0"/>
              <w:ind w:left="0" w:right="0"/>
              <w:rPr>
                <w:rFonts w:hint="eastAsia"/>
                <w:b/>
                <w:bCs/>
                <w:sz w:val="30"/>
              </w:rPr>
            </w:pPr>
            <w:r>
              <w:rPr>
                <w:rFonts w:hint="eastAsia"/>
                <w:b/>
                <w:bCs/>
                <w:sz w:val="30"/>
              </w:rPr>
              <w:t>推荐单位</w:t>
            </w:r>
            <w:r>
              <w:rPr>
                <w:rFonts w:hint="eastAsia"/>
                <w:b/>
                <w:bCs/>
                <w:sz w:val="30"/>
                <w:lang w:val="en-US" w:eastAsia="zh-CN"/>
              </w:rPr>
              <w:t xml:space="preserve"> </w:t>
            </w:r>
            <w:r>
              <w:rPr>
                <w:rFonts w:hint="eastAsia"/>
                <w:b/>
                <w:bCs/>
                <w:sz w:val="30"/>
              </w:rPr>
              <w:t>推荐意见：</w:t>
            </w:r>
          </w:p>
          <w:p>
            <w:pPr>
              <w:keepNext w:val="0"/>
              <w:keepLines w:val="0"/>
              <w:suppressLineNumbers w:val="0"/>
              <w:spacing w:before="0" w:beforeAutospacing="0" w:after="0" w:afterAutospacing="0"/>
              <w:ind w:left="0" w:right="0"/>
              <w:rPr>
                <w:rFonts w:hint="eastAsia"/>
                <w:sz w:val="30"/>
              </w:rPr>
            </w:pPr>
          </w:p>
          <w:p>
            <w:pPr>
              <w:keepNext w:val="0"/>
              <w:keepLines w:val="0"/>
              <w:suppressLineNumbers w:val="0"/>
              <w:spacing w:before="0" w:beforeAutospacing="0" w:after="0" w:afterAutospacing="0"/>
              <w:ind w:left="0" w:right="0"/>
              <w:rPr>
                <w:rFonts w:hint="eastAsia"/>
                <w:sz w:val="30"/>
              </w:rPr>
            </w:pPr>
          </w:p>
          <w:p>
            <w:pPr>
              <w:keepNext w:val="0"/>
              <w:keepLines w:val="0"/>
              <w:suppressLineNumbers w:val="0"/>
              <w:spacing w:before="0" w:beforeAutospacing="0" w:after="0" w:afterAutospacing="0"/>
              <w:ind w:left="0" w:right="0"/>
              <w:rPr>
                <w:rFonts w:hint="eastAsia"/>
                <w:sz w:val="30"/>
              </w:rPr>
            </w:pPr>
          </w:p>
          <w:p>
            <w:pPr>
              <w:keepNext w:val="0"/>
              <w:keepLines w:val="0"/>
              <w:suppressLineNumbers w:val="0"/>
              <w:spacing w:before="0" w:beforeAutospacing="0" w:after="0" w:afterAutospacing="0" w:line="400" w:lineRule="exact"/>
              <w:ind w:left="0" w:right="0" w:firstLine="7222" w:firstLineChars="2300"/>
              <w:rPr>
                <w:rFonts w:hint="eastAsia"/>
                <w:sz w:val="30"/>
              </w:rPr>
            </w:pPr>
            <w:r>
              <w:rPr>
                <w:rFonts w:hint="eastAsia"/>
                <w:sz w:val="30"/>
              </w:rPr>
              <w:t>（盖章）</w:t>
            </w:r>
          </w:p>
          <w:p>
            <w:pPr>
              <w:keepNext w:val="0"/>
              <w:keepLines w:val="0"/>
              <w:suppressLineNumbers w:val="0"/>
              <w:spacing w:before="0" w:beforeAutospacing="0" w:after="0" w:afterAutospacing="0" w:line="400" w:lineRule="exact"/>
              <w:ind w:left="0" w:right="0" w:firstLine="7222" w:firstLineChars="2300"/>
              <w:rPr>
                <w:rFonts w:hint="eastAsia"/>
                <w:sz w:val="30"/>
              </w:rPr>
            </w:pPr>
          </w:p>
          <w:p>
            <w:pPr>
              <w:keepNext w:val="0"/>
              <w:keepLines w:val="0"/>
              <w:suppressLineNumbers w:val="0"/>
              <w:spacing w:before="0" w:beforeAutospacing="0" w:after="0" w:afterAutospacing="0"/>
              <w:ind w:left="6900" w:right="0" w:hanging="7222" w:hangingChars="2300"/>
              <w:jc w:val="center"/>
              <w:rPr>
                <w:rFonts w:hint="eastAsia"/>
                <w:sz w:val="30"/>
              </w:rPr>
            </w:pPr>
            <w:r>
              <w:rPr>
                <w:rFonts w:hint="eastAsia"/>
                <w:sz w:val="30"/>
              </w:rPr>
              <w:t xml:space="preserve">                                       年   月   日</w:t>
            </w:r>
          </w:p>
        </w:tc>
      </w:tr>
    </w:tbl>
    <w:p>
      <w:pPr>
        <w:spacing w:before="88"/>
        <w:ind w:right="187"/>
        <w:jc w:val="both"/>
        <w:rPr>
          <w:rFonts w:hint="eastAsia"/>
          <w:sz w:val="28"/>
          <w:szCs w:val="28"/>
        </w:rPr>
        <w:sectPr>
          <w:footerReference r:id="rId3" w:type="default"/>
          <w:pgSz w:w="11907" w:h="16840"/>
          <w:pgMar w:top="1247" w:right="1247" w:bottom="1247" w:left="1247" w:header="720" w:footer="720" w:gutter="0"/>
          <w:pgNumType w:fmt="numberInDash"/>
          <w:cols w:space="720" w:num="1"/>
          <w:docGrid w:type="linesAndChars" w:linePitch="398" w:charSpace="2891"/>
        </w:sectPr>
      </w:pPr>
      <w:r>
        <w:rPr>
          <w:rFonts w:hint="eastAsia"/>
          <w:sz w:val="28"/>
          <w:szCs w:val="28"/>
        </w:rPr>
        <w:t>（注：原则上申报项目要同时具有应用单位和推荐单位的意见，不能同时具备的必须有应用单位的意见。）</w:t>
      </w:r>
    </w:p>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3</w:t>
      </w:r>
    </w:p>
    <w:p>
      <w:pPr>
        <w:jc w:val="center"/>
        <w:rPr>
          <w:rFonts w:hint="eastAsia" w:ascii="黑体" w:hAnsi="黑体" w:eastAsia="黑体" w:cs="黑体"/>
          <w:sz w:val="32"/>
          <w:szCs w:val="32"/>
          <w:lang w:val="zh-CN"/>
        </w:rPr>
      </w:pPr>
      <w:r>
        <w:rPr>
          <w:rFonts w:hint="eastAsia" w:ascii="黑体" w:hAnsi="黑体" w:eastAsia="黑体" w:cs="黑体"/>
          <w:sz w:val="32"/>
          <w:szCs w:val="32"/>
          <w:lang w:val="zh-CN"/>
        </w:rPr>
        <w:t>单位电力创新奖申报项目汇总表</w:t>
      </w:r>
    </w:p>
    <w:p>
      <w:pPr>
        <w:ind w:firstLine="480"/>
        <w:jc w:val="center"/>
        <w:rPr>
          <w:rFonts w:hint="eastAsia" w:ascii="方正小标宋简体" w:hAnsi="方正小标宋简体" w:eastAsia="方正小标宋简体" w:cs="方正小标宋简体"/>
          <w:sz w:val="36"/>
          <w:szCs w:val="36"/>
          <w:lang w:val="zh-CN"/>
        </w:rPr>
      </w:pPr>
    </w:p>
    <w:p>
      <w:pPr>
        <w:rPr>
          <w:rFonts w:hint="eastAsia" w:ascii="仿宋" w:hAnsi="仿宋" w:eastAsia="仿宋" w:cs="仿宋"/>
          <w:sz w:val="32"/>
          <w:szCs w:val="32"/>
        </w:rPr>
      </w:pPr>
      <w:r>
        <w:rPr>
          <w:rFonts w:hint="eastAsia" w:ascii="仿宋" w:hAnsi="仿宋" w:eastAsia="仿宋" w:cs="仿宋"/>
          <w:sz w:val="32"/>
          <w:szCs w:val="32"/>
          <w:lang w:eastAsia="zh-CN"/>
        </w:rPr>
        <w:t>申报</w:t>
      </w:r>
      <w:r>
        <w:rPr>
          <w:rFonts w:hint="eastAsia" w:ascii="仿宋" w:hAnsi="仿宋" w:eastAsia="仿宋" w:cs="仿宋"/>
          <w:sz w:val="32"/>
          <w:szCs w:val="32"/>
        </w:rPr>
        <w:t>单位名称：               联系人:         联系电话：       推荐项目数量：</w:t>
      </w:r>
    </w:p>
    <w:tbl>
      <w:tblPr>
        <w:tblStyle w:val="10"/>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472"/>
        <w:gridCol w:w="3709"/>
        <w:gridCol w:w="3327"/>
        <w:gridCol w:w="230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71" w:type="dxa"/>
            <w:vAlign w:val="center"/>
          </w:tcPr>
          <w:p>
            <w:pPr>
              <w:keepNext w:val="0"/>
              <w:keepLines w:val="0"/>
              <w:suppressLineNumbers w:val="0"/>
              <w:spacing w:before="0" w:beforeAutospacing="0" w:after="0" w:afterAutospacing="0"/>
              <w:ind w:left="-162" w:leftChars="-73" w:right="-113" w:rightChars="-51" w:firstLine="122" w:firstLineChars="37"/>
              <w:jc w:val="center"/>
              <w:rPr>
                <w:rFonts w:hint="eastAsia" w:ascii="仿宋" w:hAnsi="仿宋" w:eastAsia="仿宋" w:cs="仿宋"/>
                <w:sz w:val="32"/>
                <w:szCs w:val="32"/>
              </w:rPr>
            </w:pPr>
            <w:r>
              <w:rPr>
                <w:rFonts w:hint="eastAsia" w:ascii="仿宋" w:hAnsi="仿宋" w:eastAsia="仿宋" w:cs="仿宋"/>
                <w:sz w:val="32"/>
                <w:szCs w:val="32"/>
              </w:rPr>
              <w:t>序号</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推荐奖项类别</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主要完成单位</w:t>
            </w: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主要完成人员</w:t>
            </w:r>
          </w:p>
        </w:tc>
        <w:tc>
          <w:tcPr>
            <w:tcW w:w="1336" w:type="dxa"/>
            <w:vAlign w:val="center"/>
          </w:tcPr>
          <w:p>
            <w:pPr>
              <w:keepNext w:val="0"/>
              <w:keepLines w:val="0"/>
              <w:suppressLineNumbers w:val="0"/>
              <w:spacing w:before="0" w:beforeAutospacing="0" w:after="0" w:afterAutospacing="0"/>
              <w:ind w:left="15" w:leftChars="-53" w:right="-167" w:rightChars="-75" w:hanging="133" w:hangingChars="40"/>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1</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133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0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2</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133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0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3</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133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133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0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247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33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23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c>
          <w:tcPr>
            <w:tcW w:w="133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tc>
      </w:tr>
    </w:tbl>
    <w:p>
      <w:pPr>
        <w:spacing w:line="580" w:lineRule="exact"/>
        <w:rPr>
          <w:rFonts w:hint="default" w:ascii="宋体" w:hAnsi="宋体" w:eastAsia="宋体" w:cs="宋体"/>
          <w:sz w:val="24"/>
          <w:szCs w:val="24"/>
          <w:lang w:val="en-US" w:eastAsia="zh-CN"/>
        </w:rPr>
      </w:pPr>
    </w:p>
    <w:sectPr>
      <w:footerReference r:id="rId4" w:type="default"/>
      <w:pgSz w:w="16838" w:h="11905" w:orient="landscape"/>
      <w:pgMar w:top="1247" w:right="1247" w:bottom="1247" w:left="1247" w:header="720" w:footer="720" w:gutter="0"/>
      <w:paperSrc/>
      <w:cols w:space="0" w:num="1"/>
      <w:rtlGutter w:val="0"/>
      <w:docGrid w:type="linesAndChars" w:linePitch="409"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AD03765-13C6-4D65-B4D3-2CBF3966643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420E3F-4CE7-4839-8036-E257A803CD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508B22-6EAF-4D98-A1D3-C89280704555}"/>
  </w:font>
  <w:font w:name="Impact">
    <w:panose1 w:val="020B08060309020502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F30E657A-0683-436A-A933-39895B08F7F5}"/>
  </w:font>
  <w:font w:name="方正小标宋简体">
    <w:panose1 w:val="02000000000000000000"/>
    <w:charset w:val="86"/>
    <w:family w:val="script"/>
    <w:pitch w:val="default"/>
    <w:sig w:usb0="00000000" w:usb1="00000000" w:usb2="00000000" w:usb3="00000000" w:csb0="00000000" w:csb1="00000000"/>
    <w:embedRegular r:id="rId5" w:fontKey="{7BA9CA9D-EBC3-4FD2-A35D-D47242833C81}"/>
  </w:font>
  <w:font w:name="仿宋_GB2312">
    <w:altName w:val="仿宋"/>
    <w:panose1 w:val="02010609030101010101"/>
    <w:charset w:val="86"/>
    <w:family w:val="modern"/>
    <w:pitch w:val="default"/>
    <w:sig w:usb0="00000000" w:usb1="00000000" w:usb2="00000000" w:usb3="00000000" w:csb0="00040000" w:csb1="00000000"/>
    <w:embedRegular r:id="rId6" w:fontKey="{63FAB15A-5CC1-456E-93DD-0C32F0DB06AC}"/>
  </w:font>
  <w:font w:name="楷体_GB2312">
    <w:altName w:val="楷体"/>
    <w:panose1 w:val="02010609030101010101"/>
    <w:charset w:val="86"/>
    <w:family w:val="modern"/>
    <w:pitch w:val="default"/>
    <w:sig w:usb0="00000000" w:usb1="00000000" w:usb2="00000000" w:usb3="00000000" w:csb0="00040000" w:csb1="00000000"/>
    <w:embedRegular r:id="rId7" w:fontKey="{2D26CF6D-4D44-4327-A1CE-405CF37D51B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5"/>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r>
      <w:rPr>
        <w:rFonts w:hint="eastAsia" w:ascii="仿宋" w:hAnsi="仿宋" w:eastAsia="仿宋"/>
        <w:sz w:val="32"/>
        <w:szCs w:val="32"/>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1"/>
  <w:bordersDoNotSurroundFooter w:val="1"/>
  <w:documentProtection w:enforcement="0"/>
  <w:defaultTabStop w:val="420"/>
  <w:drawingGridHorizontalSpacing w:val="112"/>
  <w:drawingGridVerticalSpacing w:val="20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B6E2C"/>
    <w:rsid w:val="00523BCE"/>
    <w:rsid w:val="0080207B"/>
    <w:rsid w:val="00821F16"/>
    <w:rsid w:val="01154362"/>
    <w:rsid w:val="01211021"/>
    <w:rsid w:val="020E4E9F"/>
    <w:rsid w:val="02C66624"/>
    <w:rsid w:val="03001F83"/>
    <w:rsid w:val="034B6E2C"/>
    <w:rsid w:val="034C0AA3"/>
    <w:rsid w:val="035F240D"/>
    <w:rsid w:val="04A77A65"/>
    <w:rsid w:val="04D85B8B"/>
    <w:rsid w:val="04F67320"/>
    <w:rsid w:val="055E2777"/>
    <w:rsid w:val="059F51E9"/>
    <w:rsid w:val="05EC5A81"/>
    <w:rsid w:val="060A1391"/>
    <w:rsid w:val="065D2D43"/>
    <w:rsid w:val="06954333"/>
    <w:rsid w:val="06985DDC"/>
    <w:rsid w:val="06E45879"/>
    <w:rsid w:val="07F1615E"/>
    <w:rsid w:val="080B31BE"/>
    <w:rsid w:val="08371C91"/>
    <w:rsid w:val="08841304"/>
    <w:rsid w:val="08913468"/>
    <w:rsid w:val="08D97238"/>
    <w:rsid w:val="09E54FA0"/>
    <w:rsid w:val="09FC1409"/>
    <w:rsid w:val="0A086E3E"/>
    <w:rsid w:val="0ABA6C14"/>
    <w:rsid w:val="0AD3681A"/>
    <w:rsid w:val="0B0642FD"/>
    <w:rsid w:val="0B7B1F82"/>
    <w:rsid w:val="0BBD3DB2"/>
    <w:rsid w:val="0BF95D79"/>
    <w:rsid w:val="0C0B3A7D"/>
    <w:rsid w:val="0C663055"/>
    <w:rsid w:val="0D3B65F4"/>
    <w:rsid w:val="0DC654BD"/>
    <w:rsid w:val="0EC20382"/>
    <w:rsid w:val="1068517E"/>
    <w:rsid w:val="10897E04"/>
    <w:rsid w:val="10DD1B54"/>
    <w:rsid w:val="10E905F1"/>
    <w:rsid w:val="110D0662"/>
    <w:rsid w:val="118B294C"/>
    <w:rsid w:val="11980037"/>
    <w:rsid w:val="11CB1ADB"/>
    <w:rsid w:val="12267D1B"/>
    <w:rsid w:val="122A233D"/>
    <w:rsid w:val="12506977"/>
    <w:rsid w:val="12C058D1"/>
    <w:rsid w:val="12C8677A"/>
    <w:rsid w:val="12D76F00"/>
    <w:rsid w:val="12FE08AA"/>
    <w:rsid w:val="139C6515"/>
    <w:rsid w:val="13C03C55"/>
    <w:rsid w:val="14472A3F"/>
    <w:rsid w:val="14A00FAA"/>
    <w:rsid w:val="14B354DF"/>
    <w:rsid w:val="14F1732B"/>
    <w:rsid w:val="15071E5C"/>
    <w:rsid w:val="1578519B"/>
    <w:rsid w:val="158473B1"/>
    <w:rsid w:val="15C311E8"/>
    <w:rsid w:val="15E06956"/>
    <w:rsid w:val="16622076"/>
    <w:rsid w:val="16F02209"/>
    <w:rsid w:val="17035D47"/>
    <w:rsid w:val="17094BAF"/>
    <w:rsid w:val="173E216E"/>
    <w:rsid w:val="178178ED"/>
    <w:rsid w:val="1811344D"/>
    <w:rsid w:val="18CE541A"/>
    <w:rsid w:val="18D31113"/>
    <w:rsid w:val="19025EF4"/>
    <w:rsid w:val="19170BE4"/>
    <w:rsid w:val="192C7AC2"/>
    <w:rsid w:val="19AB4997"/>
    <w:rsid w:val="1A1A6582"/>
    <w:rsid w:val="1A574FBE"/>
    <w:rsid w:val="1A9F3C58"/>
    <w:rsid w:val="1AE6497E"/>
    <w:rsid w:val="1B064C19"/>
    <w:rsid w:val="1B4E0516"/>
    <w:rsid w:val="1B5C7AD8"/>
    <w:rsid w:val="1C4B7DB0"/>
    <w:rsid w:val="1C5C6F8E"/>
    <w:rsid w:val="1CC21858"/>
    <w:rsid w:val="1D0D3065"/>
    <w:rsid w:val="1D2C16C7"/>
    <w:rsid w:val="1D5C2CDF"/>
    <w:rsid w:val="1D773A50"/>
    <w:rsid w:val="1DA001D1"/>
    <w:rsid w:val="1DC73280"/>
    <w:rsid w:val="1E462322"/>
    <w:rsid w:val="1FEE4171"/>
    <w:rsid w:val="2070623C"/>
    <w:rsid w:val="20EF2536"/>
    <w:rsid w:val="21106C6E"/>
    <w:rsid w:val="216B1135"/>
    <w:rsid w:val="217372B2"/>
    <w:rsid w:val="22410D42"/>
    <w:rsid w:val="226F03CB"/>
    <w:rsid w:val="22E6070C"/>
    <w:rsid w:val="23962FD8"/>
    <w:rsid w:val="240D3BA6"/>
    <w:rsid w:val="246B6124"/>
    <w:rsid w:val="2491552F"/>
    <w:rsid w:val="25361782"/>
    <w:rsid w:val="2557203F"/>
    <w:rsid w:val="25CC3638"/>
    <w:rsid w:val="270F19E6"/>
    <w:rsid w:val="273833E2"/>
    <w:rsid w:val="27902E2B"/>
    <w:rsid w:val="27F05FC1"/>
    <w:rsid w:val="282D2C3E"/>
    <w:rsid w:val="286037CA"/>
    <w:rsid w:val="28E532FE"/>
    <w:rsid w:val="29806319"/>
    <w:rsid w:val="299678C1"/>
    <w:rsid w:val="2A0A4145"/>
    <w:rsid w:val="2A81247D"/>
    <w:rsid w:val="2AF24251"/>
    <w:rsid w:val="2B2126EA"/>
    <w:rsid w:val="2B43135F"/>
    <w:rsid w:val="2B465055"/>
    <w:rsid w:val="2B4C4A31"/>
    <w:rsid w:val="2B8A1B6C"/>
    <w:rsid w:val="2B9B791F"/>
    <w:rsid w:val="2BD871DD"/>
    <w:rsid w:val="2CBF5616"/>
    <w:rsid w:val="2D1D02E7"/>
    <w:rsid w:val="2D433170"/>
    <w:rsid w:val="2D5A413A"/>
    <w:rsid w:val="2DD6600A"/>
    <w:rsid w:val="2E927A14"/>
    <w:rsid w:val="2ECD324B"/>
    <w:rsid w:val="2ED3561F"/>
    <w:rsid w:val="2EE4083E"/>
    <w:rsid w:val="2EFE137B"/>
    <w:rsid w:val="2FD23F09"/>
    <w:rsid w:val="2FD453FC"/>
    <w:rsid w:val="2FDA3C32"/>
    <w:rsid w:val="319E21B2"/>
    <w:rsid w:val="31CA749C"/>
    <w:rsid w:val="31D46D50"/>
    <w:rsid w:val="31DE4190"/>
    <w:rsid w:val="32553A33"/>
    <w:rsid w:val="32F07C92"/>
    <w:rsid w:val="32F1728E"/>
    <w:rsid w:val="33505792"/>
    <w:rsid w:val="3371437A"/>
    <w:rsid w:val="33C60ADF"/>
    <w:rsid w:val="33F93D05"/>
    <w:rsid w:val="340858B9"/>
    <w:rsid w:val="345249CB"/>
    <w:rsid w:val="34D32445"/>
    <w:rsid w:val="34E34BCC"/>
    <w:rsid w:val="35AD229B"/>
    <w:rsid w:val="35BB260A"/>
    <w:rsid w:val="35DB2AB2"/>
    <w:rsid w:val="35E5511C"/>
    <w:rsid w:val="35F57187"/>
    <w:rsid w:val="36563DDA"/>
    <w:rsid w:val="36FD5B4E"/>
    <w:rsid w:val="37760797"/>
    <w:rsid w:val="37C83A2B"/>
    <w:rsid w:val="37F4412F"/>
    <w:rsid w:val="38314F03"/>
    <w:rsid w:val="38612526"/>
    <w:rsid w:val="387676AC"/>
    <w:rsid w:val="38C643D0"/>
    <w:rsid w:val="39BD4974"/>
    <w:rsid w:val="3A0A6574"/>
    <w:rsid w:val="3AA21C8B"/>
    <w:rsid w:val="3B342768"/>
    <w:rsid w:val="3C1B7968"/>
    <w:rsid w:val="3C48206D"/>
    <w:rsid w:val="3C8969AB"/>
    <w:rsid w:val="3C90038A"/>
    <w:rsid w:val="3D2B5FB9"/>
    <w:rsid w:val="3DE038E1"/>
    <w:rsid w:val="3EFA3685"/>
    <w:rsid w:val="3F4F2C00"/>
    <w:rsid w:val="3F7911AE"/>
    <w:rsid w:val="403C044C"/>
    <w:rsid w:val="40580AB6"/>
    <w:rsid w:val="405F20E4"/>
    <w:rsid w:val="40986954"/>
    <w:rsid w:val="40AB5441"/>
    <w:rsid w:val="41DA2B68"/>
    <w:rsid w:val="42106521"/>
    <w:rsid w:val="423A0FBB"/>
    <w:rsid w:val="42545970"/>
    <w:rsid w:val="427A5149"/>
    <w:rsid w:val="42CA0E16"/>
    <w:rsid w:val="42F2027D"/>
    <w:rsid w:val="4302415D"/>
    <w:rsid w:val="43B41CB5"/>
    <w:rsid w:val="43EA3E9A"/>
    <w:rsid w:val="444458FE"/>
    <w:rsid w:val="445505AE"/>
    <w:rsid w:val="448F38E8"/>
    <w:rsid w:val="450F1972"/>
    <w:rsid w:val="45526F1C"/>
    <w:rsid w:val="45531979"/>
    <w:rsid w:val="45E537F8"/>
    <w:rsid w:val="4604040B"/>
    <w:rsid w:val="46A94182"/>
    <w:rsid w:val="46B57DE6"/>
    <w:rsid w:val="46EA4567"/>
    <w:rsid w:val="46F473ED"/>
    <w:rsid w:val="47E106BE"/>
    <w:rsid w:val="48E63942"/>
    <w:rsid w:val="490D0DA1"/>
    <w:rsid w:val="49135EE1"/>
    <w:rsid w:val="49262242"/>
    <w:rsid w:val="49386DD0"/>
    <w:rsid w:val="493D7F5A"/>
    <w:rsid w:val="495A5ACA"/>
    <w:rsid w:val="49956C82"/>
    <w:rsid w:val="4A206B30"/>
    <w:rsid w:val="4A4762E2"/>
    <w:rsid w:val="4ACE2AB3"/>
    <w:rsid w:val="4ADC6554"/>
    <w:rsid w:val="4AF7160E"/>
    <w:rsid w:val="4B2749D2"/>
    <w:rsid w:val="4B5D05CF"/>
    <w:rsid w:val="4BAD1F6B"/>
    <w:rsid w:val="4C1C10F7"/>
    <w:rsid w:val="4C266724"/>
    <w:rsid w:val="4C387731"/>
    <w:rsid w:val="4CA6163D"/>
    <w:rsid w:val="4CD46A79"/>
    <w:rsid w:val="4CEA38E5"/>
    <w:rsid w:val="4E723540"/>
    <w:rsid w:val="4E7C1591"/>
    <w:rsid w:val="4ED85B56"/>
    <w:rsid w:val="4EDA5128"/>
    <w:rsid w:val="4F216548"/>
    <w:rsid w:val="4F265A39"/>
    <w:rsid w:val="4F284937"/>
    <w:rsid w:val="4F981BC7"/>
    <w:rsid w:val="4FCD6E2A"/>
    <w:rsid w:val="4FE56B3B"/>
    <w:rsid w:val="50210F59"/>
    <w:rsid w:val="503B214C"/>
    <w:rsid w:val="50D2676C"/>
    <w:rsid w:val="50E047BD"/>
    <w:rsid w:val="516016A7"/>
    <w:rsid w:val="5296707F"/>
    <w:rsid w:val="52AE6EBC"/>
    <w:rsid w:val="52CB61E9"/>
    <w:rsid w:val="52F455B7"/>
    <w:rsid w:val="53666945"/>
    <w:rsid w:val="53B16EF6"/>
    <w:rsid w:val="53DD3B77"/>
    <w:rsid w:val="53F5439F"/>
    <w:rsid w:val="54163CD4"/>
    <w:rsid w:val="54B729FC"/>
    <w:rsid w:val="54DE0729"/>
    <w:rsid w:val="553C75DF"/>
    <w:rsid w:val="55ED0E82"/>
    <w:rsid w:val="561C74A0"/>
    <w:rsid w:val="56514F23"/>
    <w:rsid w:val="5685466D"/>
    <w:rsid w:val="568D273A"/>
    <w:rsid w:val="5698653C"/>
    <w:rsid w:val="56C60742"/>
    <w:rsid w:val="56CB3887"/>
    <w:rsid w:val="58DF360F"/>
    <w:rsid w:val="59E32DC9"/>
    <w:rsid w:val="5BD12C96"/>
    <w:rsid w:val="5BE44349"/>
    <w:rsid w:val="5C0B7A06"/>
    <w:rsid w:val="5C53657E"/>
    <w:rsid w:val="5C7F49C5"/>
    <w:rsid w:val="5CCF0967"/>
    <w:rsid w:val="5CD60965"/>
    <w:rsid w:val="5D0371C2"/>
    <w:rsid w:val="5D987CB9"/>
    <w:rsid w:val="5DE033FC"/>
    <w:rsid w:val="5E130107"/>
    <w:rsid w:val="5E557528"/>
    <w:rsid w:val="5ED63FAB"/>
    <w:rsid w:val="5FED2AD2"/>
    <w:rsid w:val="605A74C1"/>
    <w:rsid w:val="60C37E99"/>
    <w:rsid w:val="615F7A0A"/>
    <w:rsid w:val="61C328F7"/>
    <w:rsid w:val="61F568DD"/>
    <w:rsid w:val="620620DA"/>
    <w:rsid w:val="621E6450"/>
    <w:rsid w:val="626018E8"/>
    <w:rsid w:val="6276722E"/>
    <w:rsid w:val="62F50EA1"/>
    <w:rsid w:val="631878BC"/>
    <w:rsid w:val="63EF2B78"/>
    <w:rsid w:val="63F46471"/>
    <w:rsid w:val="640D615E"/>
    <w:rsid w:val="642F28D7"/>
    <w:rsid w:val="6445410C"/>
    <w:rsid w:val="64B43167"/>
    <w:rsid w:val="662E4314"/>
    <w:rsid w:val="667F3DC2"/>
    <w:rsid w:val="66B57C71"/>
    <w:rsid w:val="66BF67DA"/>
    <w:rsid w:val="66C1710E"/>
    <w:rsid w:val="67D51CBA"/>
    <w:rsid w:val="67F56198"/>
    <w:rsid w:val="682B5DD5"/>
    <w:rsid w:val="6846169C"/>
    <w:rsid w:val="687235F6"/>
    <w:rsid w:val="68824823"/>
    <w:rsid w:val="68B46F9B"/>
    <w:rsid w:val="68EB4E5B"/>
    <w:rsid w:val="692A63C0"/>
    <w:rsid w:val="693A62E2"/>
    <w:rsid w:val="694D1345"/>
    <w:rsid w:val="695727D3"/>
    <w:rsid w:val="696B31A7"/>
    <w:rsid w:val="69AC245F"/>
    <w:rsid w:val="6A05213F"/>
    <w:rsid w:val="6A8B143A"/>
    <w:rsid w:val="6AD3703D"/>
    <w:rsid w:val="6B8960F8"/>
    <w:rsid w:val="6B95667B"/>
    <w:rsid w:val="6BDD56AF"/>
    <w:rsid w:val="6C2B4344"/>
    <w:rsid w:val="6CCE4F28"/>
    <w:rsid w:val="6E1406A9"/>
    <w:rsid w:val="6EB47589"/>
    <w:rsid w:val="6EC26EAE"/>
    <w:rsid w:val="6F88719D"/>
    <w:rsid w:val="70A51678"/>
    <w:rsid w:val="70EC6FA8"/>
    <w:rsid w:val="713C205B"/>
    <w:rsid w:val="72576645"/>
    <w:rsid w:val="727A003A"/>
    <w:rsid w:val="728D2C28"/>
    <w:rsid w:val="728D2FA9"/>
    <w:rsid w:val="72C856EE"/>
    <w:rsid w:val="72FA3D81"/>
    <w:rsid w:val="73B0418F"/>
    <w:rsid w:val="73F31410"/>
    <w:rsid w:val="74092FF0"/>
    <w:rsid w:val="741A3F49"/>
    <w:rsid w:val="744D02F2"/>
    <w:rsid w:val="746D5B25"/>
    <w:rsid w:val="74921924"/>
    <w:rsid w:val="74AB3062"/>
    <w:rsid w:val="75076669"/>
    <w:rsid w:val="75B502D5"/>
    <w:rsid w:val="76685463"/>
    <w:rsid w:val="77662843"/>
    <w:rsid w:val="77B97A62"/>
    <w:rsid w:val="77E61C0D"/>
    <w:rsid w:val="77FF2692"/>
    <w:rsid w:val="797D234D"/>
    <w:rsid w:val="79822DB5"/>
    <w:rsid w:val="79B657AF"/>
    <w:rsid w:val="79C547A8"/>
    <w:rsid w:val="7AC97B81"/>
    <w:rsid w:val="7AEE5985"/>
    <w:rsid w:val="7B323C6E"/>
    <w:rsid w:val="7B644DBE"/>
    <w:rsid w:val="7BD54000"/>
    <w:rsid w:val="7BDC5B39"/>
    <w:rsid w:val="7BE964EA"/>
    <w:rsid w:val="7C0C1799"/>
    <w:rsid w:val="7C8732C3"/>
    <w:rsid w:val="7C973A93"/>
    <w:rsid w:val="7CD67542"/>
    <w:rsid w:val="7D627DA5"/>
    <w:rsid w:val="7D6C0418"/>
    <w:rsid w:val="7D9412A0"/>
    <w:rsid w:val="7DA1580F"/>
    <w:rsid w:val="7EE77FC6"/>
    <w:rsid w:val="7F0609C5"/>
    <w:rsid w:val="7F1371DB"/>
    <w:rsid w:val="7FAC5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Body text (2)"/>
    <w:basedOn w:val="1"/>
    <w:link w:val="15"/>
    <w:qFormat/>
    <w:uiPriority w:val="0"/>
    <w:pPr>
      <w:widowControl w:val="0"/>
      <w:shd w:val="clear" w:color="auto" w:fill="FFFFFF"/>
      <w:spacing w:after="360" w:line="0" w:lineRule="exact"/>
      <w:jc w:val="center"/>
    </w:pPr>
    <w:rPr>
      <w:rFonts w:ascii="宋体" w:hAnsi="宋体" w:eastAsia="宋体" w:cs="宋体"/>
      <w:sz w:val="15"/>
      <w:szCs w:val="15"/>
      <w:u w:val="none"/>
    </w:rPr>
  </w:style>
  <w:style w:type="paragraph" w:customStyle="1" w:styleId="13">
    <w:name w:val="Body text (3)"/>
    <w:basedOn w:val="1"/>
    <w:link w:val="17"/>
    <w:qFormat/>
    <w:uiPriority w:val="0"/>
    <w:pPr>
      <w:widowControl w:val="0"/>
      <w:shd w:val="clear" w:color="auto" w:fill="FFFFFF"/>
      <w:spacing w:line="285" w:lineRule="exact"/>
      <w:ind w:firstLine="340"/>
    </w:pPr>
    <w:rPr>
      <w:rFonts w:ascii="宋体" w:hAnsi="宋体" w:eastAsia="宋体" w:cs="宋体"/>
      <w:sz w:val="16"/>
      <w:szCs w:val="16"/>
      <w:u w:val="none"/>
    </w:rPr>
  </w:style>
  <w:style w:type="character" w:customStyle="1" w:styleId="14">
    <w:name w:val="Body text (2) + 8 pt"/>
    <w:basedOn w:val="15"/>
    <w:qFormat/>
    <w:uiPriority w:val="0"/>
    <w:rPr>
      <w:color w:val="000000"/>
      <w:spacing w:val="0"/>
      <w:w w:val="100"/>
      <w:position w:val="0"/>
      <w:sz w:val="16"/>
      <w:szCs w:val="16"/>
      <w:lang w:val="zh-TW" w:eastAsia="zh-TW" w:bidi="zh-TW"/>
    </w:rPr>
  </w:style>
  <w:style w:type="character" w:customStyle="1" w:styleId="15">
    <w:name w:val="Body text (2)_"/>
    <w:basedOn w:val="8"/>
    <w:link w:val="12"/>
    <w:qFormat/>
    <w:uiPriority w:val="0"/>
    <w:rPr>
      <w:rFonts w:ascii="宋体" w:hAnsi="宋体" w:eastAsia="宋体" w:cs="宋体"/>
      <w:sz w:val="15"/>
      <w:szCs w:val="15"/>
      <w:u w:val="none"/>
    </w:rPr>
  </w:style>
  <w:style w:type="character" w:customStyle="1" w:styleId="16">
    <w:name w:val="Body text (3) + 6 pt"/>
    <w:basedOn w:val="17"/>
    <w:qFormat/>
    <w:uiPriority w:val="0"/>
    <w:rPr>
      <w:color w:val="000000"/>
      <w:spacing w:val="0"/>
      <w:w w:val="100"/>
      <w:position w:val="0"/>
      <w:sz w:val="12"/>
      <w:szCs w:val="12"/>
      <w:lang w:val="zh-TW" w:eastAsia="zh-TW" w:bidi="zh-TW"/>
    </w:rPr>
  </w:style>
  <w:style w:type="character" w:customStyle="1" w:styleId="17">
    <w:name w:val="Body text (3)_"/>
    <w:basedOn w:val="8"/>
    <w:link w:val="13"/>
    <w:qFormat/>
    <w:uiPriority w:val="0"/>
    <w:rPr>
      <w:rFonts w:ascii="宋体" w:hAnsi="宋体" w:eastAsia="宋体" w:cs="宋体"/>
      <w:sz w:val="16"/>
      <w:szCs w:val="16"/>
      <w:u w:val="none"/>
    </w:rPr>
  </w:style>
  <w:style w:type="character" w:customStyle="1" w:styleId="18">
    <w:name w:val="Body text (2) + 6 pt"/>
    <w:basedOn w:val="15"/>
    <w:qFormat/>
    <w:uiPriority w:val="0"/>
    <w:rPr>
      <w:color w:val="000000"/>
      <w:spacing w:val="0"/>
      <w:w w:val="100"/>
      <w:position w:val="0"/>
      <w:sz w:val="12"/>
      <w:szCs w:val="12"/>
      <w:lang w:val="zh-TW" w:eastAsia="zh-TW" w:bidi="zh-TW"/>
    </w:rPr>
  </w:style>
  <w:style w:type="character" w:customStyle="1" w:styleId="19">
    <w:name w:val="Body text (2) + 9.5 pt"/>
    <w:basedOn w:val="15"/>
    <w:qFormat/>
    <w:uiPriority w:val="0"/>
    <w:rPr>
      <w:i/>
      <w:iCs/>
      <w:color w:val="000000"/>
      <w:spacing w:val="0"/>
      <w:w w:val="100"/>
      <w:position w:val="0"/>
      <w:sz w:val="19"/>
      <w:szCs w:val="19"/>
      <w:lang w:val="zh-TW" w:eastAsia="zh-TW" w:bidi="zh-TW"/>
    </w:rPr>
  </w:style>
  <w:style w:type="character" w:customStyle="1" w:styleId="20">
    <w:name w:val="Body text (2) + Spacing 0 pt"/>
    <w:basedOn w:val="15"/>
    <w:qFormat/>
    <w:uiPriority w:val="0"/>
    <w:rPr>
      <w:color w:val="000000"/>
      <w:spacing w:val="-10"/>
      <w:w w:val="100"/>
      <w:position w:val="0"/>
      <w:lang w:val="zh-TW" w:eastAsia="zh-TW" w:bidi="zh-TW"/>
    </w:rPr>
  </w:style>
  <w:style w:type="character" w:customStyle="1" w:styleId="21">
    <w:name w:val="Body text (2) + Impact"/>
    <w:basedOn w:val="15"/>
    <w:qFormat/>
    <w:uiPriority w:val="0"/>
    <w:rPr>
      <w:rFonts w:ascii="Impact" w:hAnsi="Impact" w:eastAsia="Impact" w:cs="Impact"/>
      <w:color w:val="000000"/>
      <w:spacing w:val="0"/>
      <w:w w:val="100"/>
      <w:position w:val="0"/>
      <w:sz w:val="11"/>
      <w:szCs w:val="11"/>
      <w:lang w:val="zh-TW" w:eastAsia="zh-TW" w:bidi="zh-TW"/>
    </w:rPr>
  </w:style>
  <w:style w:type="paragraph" w:customStyle="1" w:styleId="22">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2019-03-25T03:07:00Z</dcterms:created>
  <dc:creator>user</dc:creator>
  <cp:lastModifiedBy>Administrator</cp:lastModifiedBy>
  <cp:lastPrinted>2020-05-27T02:22:00Z</cp:lastPrinted>
  <dcterms:modified xsi:type="dcterms:W3CDTF">2020-05-28T08:07:09Z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