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《中国电力企业管理（下旬刊）》2018年</w:t>
      </w:r>
      <w:r>
        <w:rPr>
          <w:rFonts w:ascii="黑体" w:hAnsi="黑体" w:eastAsia="黑体"/>
          <w:sz w:val="32"/>
          <w:szCs w:val="32"/>
        </w:rPr>
        <w:t>栏目设置</w:t>
      </w:r>
    </w:p>
    <w:p>
      <w:pPr>
        <w:spacing w:line="4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《视野》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内设《聚焦》《政策》《动态》《数字》《简讯》等子栏目。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、《聚焦》，简述</w:t>
      </w:r>
      <w:r>
        <w:rPr>
          <w:rFonts w:ascii="仿宋" w:hAnsi="仿宋" w:eastAsia="仿宋"/>
          <w:sz w:val="28"/>
          <w:szCs w:val="28"/>
        </w:rPr>
        <w:t>当前</w:t>
      </w:r>
      <w:r>
        <w:rPr>
          <w:rFonts w:hint="eastAsia" w:ascii="仿宋" w:hAnsi="仿宋" w:eastAsia="仿宋"/>
          <w:sz w:val="28"/>
          <w:szCs w:val="28"/>
        </w:rPr>
        <w:t>热点</w:t>
      </w:r>
      <w:r>
        <w:rPr>
          <w:rFonts w:ascii="仿宋" w:hAnsi="仿宋" w:eastAsia="仿宋"/>
          <w:sz w:val="28"/>
          <w:szCs w:val="28"/>
        </w:rPr>
        <w:t>问题、政策或话题，并</w:t>
      </w:r>
      <w:r>
        <w:rPr>
          <w:rFonts w:hint="eastAsia" w:ascii="仿宋" w:hAnsi="仿宋" w:eastAsia="仿宋"/>
          <w:sz w:val="28"/>
          <w:szCs w:val="28"/>
        </w:rPr>
        <w:t>辑录</w:t>
      </w:r>
      <w:r>
        <w:rPr>
          <w:rFonts w:ascii="仿宋" w:hAnsi="仿宋" w:eastAsia="仿宋"/>
          <w:sz w:val="28"/>
          <w:szCs w:val="28"/>
        </w:rPr>
        <w:t>相关舆论观点。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、《政策》，转载</w:t>
      </w:r>
      <w:r>
        <w:rPr>
          <w:rFonts w:ascii="仿宋" w:hAnsi="仿宋" w:eastAsia="仿宋"/>
          <w:sz w:val="28"/>
          <w:szCs w:val="28"/>
        </w:rPr>
        <w:t>国家</w:t>
      </w:r>
      <w:r>
        <w:rPr>
          <w:rFonts w:hint="eastAsia" w:ascii="仿宋" w:hAnsi="仿宋" w:eastAsia="仿宋"/>
          <w:sz w:val="28"/>
          <w:szCs w:val="28"/>
        </w:rPr>
        <w:t>及</w:t>
      </w:r>
      <w:r>
        <w:rPr>
          <w:rFonts w:ascii="仿宋" w:hAnsi="仿宋" w:eastAsia="仿宋"/>
          <w:sz w:val="28"/>
          <w:szCs w:val="28"/>
        </w:rPr>
        <w:t>相关部委</w:t>
      </w:r>
      <w:r>
        <w:rPr>
          <w:rFonts w:hint="eastAsia" w:ascii="仿宋" w:hAnsi="仿宋" w:eastAsia="仿宋"/>
          <w:sz w:val="28"/>
          <w:szCs w:val="28"/>
        </w:rPr>
        <w:t>对</w:t>
      </w:r>
      <w:r>
        <w:rPr>
          <w:rFonts w:ascii="仿宋" w:hAnsi="仿宋" w:eastAsia="仿宋"/>
          <w:sz w:val="28"/>
          <w:szCs w:val="28"/>
        </w:rPr>
        <w:t>电力建设行业最新的政策、法规和规定</w:t>
      </w:r>
      <w:r>
        <w:rPr>
          <w:rFonts w:hint="eastAsia" w:ascii="仿宋" w:hAnsi="仿宋" w:eastAsia="仿宋"/>
          <w:sz w:val="28"/>
          <w:szCs w:val="28"/>
        </w:rPr>
        <w:t>2～3则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</w:t>
      </w:r>
      <w:r>
        <w:rPr>
          <w:rFonts w:ascii="仿宋" w:hAnsi="仿宋" w:eastAsia="仿宋"/>
          <w:sz w:val="28"/>
          <w:szCs w:val="28"/>
        </w:rPr>
        <w:t>《</w:t>
      </w:r>
      <w:r>
        <w:rPr>
          <w:rFonts w:hint="eastAsia" w:ascii="仿宋" w:hAnsi="仿宋" w:eastAsia="仿宋"/>
          <w:sz w:val="28"/>
          <w:szCs w:val="28"/>
        </w:rPr>
        <w:t>动态</w:t>
      </w:r>
      <w:r>
        <w:rPr>
          <w:rFonts w:ascii="仿宋" w:hAnsi="仿宋" w:eastAsia="仿宋"/>
          <w:sz w:val="28"/>
          <w:szCs w:val="28"/>
        </w:rPr>
        <w:t>》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刊登电力工程行业协会及中</w:t>
      </w:r>
      <w:r>
        <w:rPr>
          <w:rFonts w:hint="eastAsia" w:ascii="仿宋" w:hAnsi="仿宋" w:eastAsia="仿宋"/>
          <w:sz w:val="28"/>
          <w:szCs w:val="28"/>
        </w:rPr>
        <w:t>国</w:t>
      </w:r>
      <w:r>
        <w:rPr>
          <w:rFonts w:ascii="仿宋" w:hAnsi="仿宋" w:eastAsia="仿宋"/>
          <w:sz w:val="28"/>
          <w:szCs w:val="28"/>
        </w:rPr>
        <w:t>电建</w:t>
      </w:r>
      <w:r>
        <w:rPr>
          <w:rFonts w:hint="eastAsia" w:ascii="仿宋" w:hAnsi="仿宋" w:eastAsia="仿宋"/>
          <w:sz w:val="28"/>
          <w:szCs w:val="28"/>
        </w:rPr>
        <w:t>集团</w:t>
      </w:r>
      <w:r>
        <w:rPr>
          <w:rFonts w:ascii="仿宋" w:hAnsi="仿宋" w:eastAsia="仿宋"/>
          <w:sz w:val="28"/>
          <w:szCs w:val="28"/>
        </w:rPr>
        <w:t>、中国能建集团</w:t>
      </w:r>
      <w:r>
        <w:rPr>
          <w:rFonts w:hint="eastAsia" w:ascii="仿宋" w:hAnsi="仿宋" w:eastAsia="仿宋"/>
          <w:sz w:val="28"/>
          <w:szCs w:val="28"/>
        </w:rPr>
        <w:t>等</w:t>
      </w:r>
      <w:r>
        <w:rPr>
          <w:rFonts w:ascii="仿宋" w:hAnsi="仿宋" w:eastAsia="仿宋"/>
          <w:sz w:val="28"/>
          <w:szCs w:val="28"/>
        </w:rPr>
        <w:t>企业动态消息</w:t>
      </w:r>
      <w:r>
        <w:rPr>
          <w:rFonts w:hint="eastAsia" w:ascii="仿宋" w:hAnsi="仿宋" w:eastAsia="仿宋"/>
          <w:sz w:val="28"/>
          <w:szCs w:val="28"/>
        </w:rPr>
        <w:t>2～3则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</w:t>
      </w:r>
      <w:r>
        <w:rPr>
          <w:rFonts w:ascii="仿宋" w:hAnsi="仿宋" w:eastAsia="仿宋"/>
          <w:sz w:val="28"/>
          <w:szCs w:val="28"/>
        </w:rPr>
        <w:t>《</w:t>
      </w:r>
      <w:r>
        <w:rPr>
          <w:rFonts w:hint="eastAsia" w:ascii="仿宋" w:hAnsi="仿宋" w:eastAsia="仿宋"/>
          <w:sz w:val="28"/>
          <w:szCs w:val="28"/>
        </w:rPr>
        <w:t>数字</w:t>
      </w:r>
      <w:r>
        <w:rPr>
          <w:rFonts w:ascii="仿宋" w:hAnsi="仿宋" w:eastAsia="仿宋"/>
          <w:sz w:val="28"/>
          <w:szCs w:val="28"/>
        </w:rPr>
        <w:t>》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刊登电力工程建设</w:t>
      </w:r>
      <w:r>
        <w:rPr>
          <w:rFonts w:hint="eastAsia" w:ascii="仿宋" w:hAnsi="仿宋" w:eastAsia="仿宋"/>
          <w:sz w:val="28"/>
          <w:szCs w:val="28"/>
        </w:rPr>
        <w:t>行业</w:t>
      </w:r>
      <w:r>
        <w:rPr>
          <w:rFonts w:ascii="仿宋" w:hAnsi="仿宋" w:eastAsia="仿宋"/>
          <w:sz w:val="28"/>
          <w:szCs w:val="28"/>
        </w:rPr>
        <w:t>及市场方面的新闻简要</w:t>
      </w:r>
      <w:r>
        <w:rPr>
          <w:rFonts w:hint="eastAsia" w:ascii="仿宋" w:hAnsi="仿宋" w:eastAsia="仿宋"/>
          <w:sz w:val="28"/>
          <w:szCs w:val="28"/>
        </w:rPr>
        <w:t>2～3则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、《简讯》，刊登</w:t>
      </w:r>
      <w:r>
        <w:rPr>
          <w:rFonts w:ascii="仿宋" w:hAnsi="仿宋" w:eastAsia="仿宋"/>
          <w:sz w:val="28"/>
          <w:szCs w:val="28"/>
        </w:rPr>
        <w:t>基层</w:t>
      </w:r>
      <w:r>
        <w:rPr>
          <w:rFonts w:hint="eastAsia" w:ascii="仿宋" w:hAnsi="仿宋" w:eastAsia="仿宋"/>
          <w:sz w:val="28"/>
          <w:szCs w:val="28"/>
        </w:rPr>
        <w:t>电力</w:t>
      </w:r>
      <w:r>
        <w:rPr>
          <w:rFonts w:ascii="仿宋" w:hAnsi="仿宋" w:eastAsia="仿宋"/>
          <w:sz w:val="28"/>
          <w:szCs w:val="28"/>
        </w:rPr>
        <w:t>企业，包括电建、供电、发电等企业</w:t>
      </w:r>
      <w:r>
        <w:rPr>
          <w:rFonts w:hint="eastAsia" w:ascii="仿宋" w:hAnsi="仿宋" w:eastAsia="仿宋"/>
          <w:sz w:val="28"/>
          <w:szCs w:val="28"/>
        </w:rPr>
        <w:t>简讯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4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二、《专稿》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刊登</w:t>
      </w:r>
      <w:r>
        <w:rPr>
          <w:rFonts w:ascii="仿宋" w:hAnsi="仿宋" w:eastAsia="仿宋"/>
          <w:sz w:val="28"/>
          <w:szCs w:val="28"/>
        </w:rPr>
        <w:t>中国电力企业联合</w:t>
      </w:r>
      <w:r>
        <w:rPr>
          <w:rFonts w:hint="eastAsia" w:ascii="仿宋" w:hAnsi="仿宋" w:eastAsia="仿宋"/>
          <w:sz w:val="28"/>
          <w:szCs w:val="28"/>
        </w:rPr>
        <w:t>会</w:t>
      </w:r>
      <w:r>
        <w:rPr>
          <w:rFonts w:ascii="仿宋" w:hAnsi="仿宋" w:eastAsia="仿宋"/>
          <w:sz w:val="28"/>
          <w:szCs w:val="28"/>
        </w:rPr>
        <w:t>主要领导及部门主要领导、</w:t>
      </w:r>
      <w:r>
        <w:rPr>
          <w:rFonts w:hint="eastAsia" w:ascii="仿宋" w:hAnsi="仿宋" w:eastAsia="仿宋"/>
          <w:sz w:val="28"/>
          <w:szCs w:val="28"/>
        </w:rPr>
        <w:t>电建</w:t>
      </w:r>
      <w:r>
        <w:rPr>
          <w:rFonts w:ascii="仿宋" w:hAnsi="仿宋" w:eastAsia="仿宋"/>
          <w:sz w:val="28"/>
          <w:szCs w:val="28"/>
        </w:rPr>
        <w:t>集团公司、网</w:t>
      </w:r>
      <w:r>
        <w:rPr>
          <w:rFonts w:hint="eastAsia" w:ascii="仿宋" w:hAnsi="仿宋" w:eastAsia="仿宋"/>
          <w:sz w:val="28"/>
          <w:szCs w:val="28"/>
        </w:rPr>
        <w:t>省</w:t>
      </w:r>
      <w:r>
        <w:rPr>
          <w:rFonts w:ascii="仿宋" w:hAnsi="仿宋" w:eastAsia="仿宋"/>
          <w:sz w:val="28"/>
          <w:szCs w:val="28"/>
        </w:rPr>
        <w:t>公司层面，有关电建行业的建设性、观点类专题文章，以及政策解读类文章。</w:t>
      </w:r>
    </w:p>
    <w:p>
      <w:pPr>
        <w:spacing w:line="4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三、《封面策划》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本刊</w:t>
      </w:r>
      <w:r>
        <w:rPr>
          <w:rFonts w:ascii="仿宋" w:hAnsi="仿宋" w:eastAsia="仿宋"/>
          <w:sz w:val="28"/>
          <w:szCs w:val="28"/>
        </w:rPr>
        <w:t>品牌栏目，专题策划性报道</w:t>
      </w:r>
      <w:r>
        <w:rPr>
          <w:rFonts w:hint="eastAsia" w:ascii="仿宋" w:hAnsi="仿宋" w:eastAsia="仿宋"/>
          <w:sz w:val="28"/>
          <w:szCs w:val="28"/>
        </w:rPr>
        <w:t>。如有</w:t>
      </w:r>
      <w:r>
        <w:rPr>
          <w:rFonts w:ascii="仿宋" w:hAnsi="仿宋" w:eastAsia="仿宋"/>
          <w:sz w:val="28"/>
          <w:szCs w:val="28"/>
        </w:rPr>
        <w:t>好选题，可提前与编辑部联系。</w:t>
      </w:r>
    </w:p>
    <w:p>
      <w:pPr>
        <w:spacing w:line="4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四、《电建之声》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刊登</w:t>
      </w:r>
      <w:r>
        <w:rPr>
          <w:rFonts w:ascii="仿宋" w:hAnsi="仿宋" w:eastAsia="仿宋"/>
          <w:sz w:val="28"/>
          <w:szCs w:val="28"/>
        </w:rPr>
        <w:t>电力行业</w:t>
      </w:r>
      <w:r>
        <w:rPr>
          <w:rFonts w:hint="eastAsia" w:ascii="仿宋" w:hAnsi="仿宋" w:eastAsia="仿宋"/>
          <w:sz w:val="28"/>
          <w:szCs w:val="28"/>
        </w:rPr>
        <w:t>协会</w:t>
      </w:r>
      <w:r>
        <w:rPr>
          <w:rFonts w:ascii="仿宋" w:hAnsi="仿宋" w:eastAsia="仿宋"/>
          <w:sz w:val="28"/>
          <w:szCs w:val="28"/>
        </w:rPr>
        <w:t>、电力企业管理者观点</w:t>
      </w:r>
      <w:r>
        <w:rPr>
          <w:rFonts w:hint="eastAsia" w:ascii="仿宋" w:hAnsi="仿宋" w:eastAsia="仿宋"/>
          <w:sz w:val="28"/>
          <w:szCs w:val="28"/>
        </w:rPr>
        <w:t>类</w:t>
      </w:r>
      <w:r>
        <w:rPr>
          <w:rFonts w:ascii="仿宋" w:hAnsi="仿宋" w:eastAsia="仿宋"/>
          <w:sz w:val="28"/>
          <w:szCs w:val="28"/>
        </w:rPr>
        <w:t>文章，基层电建企业管理类文章。</w:t>
      </w:r>
    </w:p>
    <w:p>
      <w:pPr>
        <w:spacing w:line="4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五、《管理者》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非常设栏目</w:t>
      </w:r>
      <w:r>
        <w:rPr>
          <w:rFonts w:ascii="仿宋" w:hAnsi="仿宋" w:eastAsia="仿宋"/>
          <w:sz w:val="28"/>
          <w:szCs w:val="28"/>
        </w:rPr>
        <w:t>，</w:t>
      </w:r>
      <w:r>
        <w:rPr>
          <w:rFonts w:hint="eastAsia" w:ascii="仿宋" w:hAnsi="仿宋" w:eastAsia="仿宋"/>
          <w:sz w:val="28"/>
          <w:szCs w:val="28"/>
        </w:rPr>
        <w:t>刊登</w:t>
      </w:r>
      <w:r>
        <w:rPr>
          <w:rFonts w:ascii="仿宋" w:hAnsi="仿宋" w:eastAsia="仿宋"/>
          <w:sz w:val="28"/>
          <w:szCs w:val="28"/>
        </w:rPr>
        <w:t>优秀管理者</w:t>
      </w:r>
      <w:r>
        <w:rPr>
          <w:rFonts w:hint="eastAsia" w:ascii="仿宋" w:hAnsi="仿宋" w:eastAsia="仿宋"/>
          <w:sz w:val="28"/>
          <w:szCs w:val="28"/>
        </w:rPr>
        <w:t>管理</w:t>
      </w:r>
      <w:r>
        <w:rPr>
          <w:rFonts w:ascii="仿宋" w:hAnsi="仿宋" w:eastAsia="仿宋"/>
          <w:sz w:val="28"/>
          <w:szCs w:val="28"/>
        </w:rPr>
        <w:t>经验及</w:t>
      </w:r>
      <w:r>
        <w:rPr>
          <w:rFonts w:hint="eastAsia" w:ascii="仿宋" w:hAnsi="仿宋" w:eastAsia="仿宋"/>
          <w:sz w:val="28"/>
          <w:szCs w:val="28"/>
        </w:rPr>
        <w:t>先进</w:t>
      </w:r>
      <w:r>
        <w:rPr>
          <w:rFonts w:ascii="仿宋" w:hAnsi="仿宋" w:eastAsia="仿宋"/>
          <w:sz w:val="28"/>
          <w:szCs w:val="28"/>
        </w:rPr>
        <w:t>事迹。</w:t>
      </w:r>
    </w:p>
    <w:p>
      <w:pPr>
        <w:spacing w:line="4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《信用建设》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非常设</w:t>
      </w:r>
      <w:r>
        <w:rPr>
          <w:rFonts w:ascii="仿宋" w:hAnsi="仿宋" w:eastAsia="仿宋"/>
          <w:sz w:val="28"/>
          <w:szCs w:val="28"/>
        </w:rPr>
        <w:t>栏目，</w:t>
      </w:r>
      <w:r>
        <w:rPr>
          <w:rFonts w:hint="eastAsia" w:ascii="仿宋" w:hAnsi="仿宋" w:eastAsia="仿宋"/>
          <w:sz w:val="28"/>
          <w:szCs w:val="28"/>
        </w:rPr>
        <w:t>刊登</w:t>
      </w:r>
      <w:r>
        <w:rPr>
          <w:rFonts w:ascii="仿宋" w:hAnsi="仿宋" w:eastAsia="仿宋"/>
          <w:sz w:val="28"/>
          <w:szCs w:val="28"/>
        </w:rPr>
        <w:t>电力</w:t>
      </w:r>
      <w:r>
        <w:rPr>
          <w:rFonts w:hint="eastAsia" w:ascii="仿宋" w:hAnsi="仿宋" w:eastAsia="仿宋"/>
          <w:sz w:val="28"/>
          <w:szCs w:val="28"/>
        </w:rPr>
        <w:t>行业</w:t>
      </w:r>
      <w:r>
        <w:rPr>
          <w:rFonts w:ascii="仿宋" w:hAnsi="仿宋" w:eastAsia="仿宋"/>
          <w:sz w:val="28"/>
          <w:szCs w:val="28"/>
        </w:rPr>
        <w:t>包括</w:t>
      </w:r>
      <w:r>
        <w:rPr>
          <w:rFonts w:hint="eastAsia" w:ascii="仿宋" w:hAnsi="仿宋" w:eastAsia="仿宋"/>
          <w:sz w:val="28"/>
          <w:szCs w:val="28"/>
        </w:rPr>
        <w:t>发</w:t>
      </w:r>
      <w:r>
        <w:rPr>
          <w:rFonts w:ascii="仿宋" w:hAnsi="仿宋" w:eastAsia="仿宋"/>
          <w:sz w:val="28"/>
          <w:szCs w:val="28"/>
        </w:rPr>
        <w:t>、输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配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供</w:t>
      </w:r>
      <w:r>
        <w:rPr>
          <w:rFonts w:hint="eastAsia" w:ascii="仿宋" w:hAnsi="仿宋" w:eastAsia="仿宋"/>
          <w:sz w:val="28"/>
          <w:szCs w:val="28"/>
        </w:rPr>
        <w:t>、</w:t>
      </w:r>
      <w:r>
        <w:rPr>
          <w:rFonts w:ascii="仿宋" w:hAnsi="仿宋" w:eastAsia="仿宋"/>
          <w:sz w:val="28"/>
          <w:szCs w:val="28"/>
        </w:rPr>
        <w:t>建</w:t>
      </w:r>
      <w:r>
        <w:rPr>
          <w:rFonts w:hint="eastAsia" w:ascii="仿宋" w:hAnsi="仿宋" w:eastAsia="仿宋"/>
          <w:sz w:val="28"/>
          <w:szCs w:val="28"/>
        </w:rPr>
        <w:t>等</w:t>
      </w:r>
      <w:r>
        <w:rPr>
          <w:rFonts w:ascii="仿宋" w:hAnsi="仿宋" w:eastAsia="仿宋"/>
          <w:sz w:val="28"/>
          <w:szCs w:val="28"/>
        </w:rPr>
        <w:t>各类企业在信用建设方面的经验性及观点性文章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4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《基础管理》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刊登</w:t>
      </w:r>
      <w:r>
        <w:rPr>
          <w:rFonts w:ascii="仿宋" w:hAnsi="仿宋" w:eastAsia="仿宋"/>
          <w:sz w:val="28"/>
          <w:szCs w:val="28"/>
        </w:rPr>
        <w:t>电建企业</w:t>
      </w:r>
      <w:r>
        <w:rPr>
          <w:rFonts w:hint="eastAsia" w:ascii="仿宋" w:hAnsi="仿宋" w:eastAsia="仿宋"/>
          <w:sz w:val="28"/>
          <w:szCs w:val="28"/>
        </w:rPr>
        <w:t>基础</w:t>
      </w:r>
      <w:r>
        <w:rPr>
          <w:rFonts w:ascii="仿宋" w:hAnsi="仿宋" w:eastAsia="仿宋"/>
          <w:sz w:val="28"/>
          <w:szCs w:val="28"/>
        </w:rPr>
        <w:t>管理类</w:t>
      </w:r>
      <w:r>
        <w:rPr>
          <w:rFonts w:hint="eastAsia" w:ascii="仿宋" w:hAnsi="仿宋" w:eastAsia="仿宋"/>
          <w:sz w:val="28"/>
          <w:szCs w:val="28"/>
        </w:rPr>
        <w:t>文章</w:t>
      </w:r>
      <w:r>
        <w:rPr>
          <w:rFonts w:ascii="仿宋" w:hAnsi="仿宋" w:eastAsia="仿宋"/>
          <w:sz w:val="28"/>
          <w:szCs w:val="28"/>
        </w:rPr>
        <w:t>，包括安全管理、质量管理、工程项目管理、班组管理、人力资源管理等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4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八、《职工之家》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刊登电力</w:t>
      </w:r>
      <w:r>
        <w:rPr>
          <w:rFonts w:ascii="仿宋" w:hAnsi="仿宋" w:eastAsia="仿宋"/>
          <w:sz w:val="28"/>
          <w:szCs w:val="28"/>
        </w:rPr>
        <w:t>企业在</w:t>
      </w:r>
      <w:r>
        <w:rPr>
          <w:rFonts w:hint="eastAsia" w:ascii="仿宋" w:hAnsi="仿宋" w:eastAsia="仿宋"/>
          <w:sz w:val="28"/>
          <w:szCs w:val="28"/>
        </w:rPr>
        <w:t>党建</w:t>
      </w:r>
      <w:r>
        <w:rPr>
          <w:rFonts w:ascii="仿宋" w:hAnsi="仿宋" w:eastAsia="仿宋"/>
          <w:sz w:val="28"/>
          <w:szCs w:val="28"/>
        </w:rPr>
        <w:t>、文化建设、班组建设方面的经验性、借鉴性</w:t>
      </w:r>
      <w:r>
        <w:rPr>
          <w:rFonts w:hint="eastAsia" w:ascii="仿宋" w:hAnsi="仿宋" w:eastAsia="仿宋"/>
          <w:sz w:val="28"/>
          <w:szCs w:val="28"/>
        </w:rPr>
        <w:t>文章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spacing w:line="4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九、《创新园地》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刊登电力</w:t>
      </w:r>
      <w:r>
        <w:rPr>
          <w:rFonts w:ascii="仿宋" w:hAnsi="仿宋" w:eastAsia="仿宋"/>
          <w:sz w:val="28"/>
          <w:szCs w:val="28"/>
        </w:rPr>
        <w:t>企业在技术</w:t>
      </w:r>
      <w:r>
        <w:rPr>
          <w:rFonts w:hint="eastAsia" w:ascii="仿宋" w:hAnsi="仿宋" w:eastAsia="仿宋"/>
          <w:sz w:val="28"/>
          <w:szCs w:val="28"/>
        </w:rPr>
        <w:t>创新</w:t>
      </w:r>
      <w:r>
        <w:rPr>
          <w:rFonts w:ascii="仿宋" w:hAnsi="仿宋" w:eastAsia="仿宋"/>
          <w:sz w:val="28"/>
          <w:szCs w:val="28"/>
        </w:rPr>
        <w:t>、</w:t>
      </w:r>
      <w:r>
        <w:rPr>
          <w:rFonts w:hint="eastAsia" w:ascii="仿宋" w:hAnsi="仿宋" w:eastAsia="仿宋"/>
          <w:sz w:val="28"/>
          <w:szCs w:val="28"/>
        </w:rPr>
        <w:t>QC创新</w:t>
      </w:r>
      <w:r>
        <w:rPr>
          <w:rFonts w:ascii="仿宋" w:hAnsi="仿宋" w:eastAsia="仿宋"/>
          <w:sz w:val="28"/>
          <w:szCs w:val="28"/>
        </w:rPr>
        <w:t>、技改等方面的实践性文章。</w:t>
      </w:r>
    </w:p>
    <w:p>
      <w:pPr>
        <w:spacing w:line="46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十、《光影电力》</w:t>
      </w:r>
    </w:p>
    <w:p>
      <w:pPr>
        <w:spacing w:line="4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刊登</w:t>
      </w:r>
      <w:r>
        <w:rPr>
          <w:rFonts w:ascii="仿宋" w:hAnsi="仿宋" w:eastAsia="仿宋"/>
          <w:sz w:val="28"/>
          <w:szCs w:val="28"/>
        </w:rPr>
        <w:t>电力行业主题突出的优秀摄影作品及散文</w:t>
      </w:r>
      <w:r>
        <w:rPr>
          <w:rFonts w:hint="eastAsia" w:ascii="仿宋" w:hAnsi="仿宋" w:eastAsia="仿宋"/>
          <w:sz w:val="28"/>
          <w:szCs w:val="28"/>
        </w:rPr>
        <w:t>诗歌</w:t>
      </w:r>
      <w:r>
        <w:rPr>
          <w:rFonts w:ascii="仿宋" w:hAnsi="仿宋" w:eastAsia="仿宋"/>
          <w:sz w:val="28"/>
          <w:szCs w:val="28"/>
        </w:rPr>
        <w:t>。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A0"/>
    <w:rsid w:val="001B48A5"/>
    <w:rsid w:val="00497E5D"/>
    <w:rsid w:val="005B1524"/>
    <w:rsid w:val="00731CFD"/>
    <w:rsid w:val="008847FA"/>
    <w:rsid w:val="00967298"/>
    <w:rsid w:val="00986167"/>
    <w:rsid w:val="00CA61A0"/>
    <w:rsid w:val="00FA6B7D"/>
    <w:rsid w:val="2D5D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列出段落1"/>
    <w:basedOn w:val="1"/>
    <w:uiPriority w:val="0"/>
    <w:pPr>
      <w:ind w:firstLine="420" w:firstLineChars="200"/>
    </w:pPr>
    <w:rPr>
      <w:rFonts w:ascii="Calibri" w:hAnsi="Calibri" w:eastAsia="宋体" w:cs="Times New Roman"/>
      <w:szCs w:val="21"/>
    </w:rPr>
  </w:style>
  <w:style w:type="character" w:customStyle="1" w:styleId="9">
    <w:name w:val="页眉 Char"/>
    <w:basedOn w:val="5"/>
    <w:link w:val="4"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668</Characters>
  <Lines>5</Lines>
  <Paragraphs>1</Paragraphs>
  <TotalTime>83</TotalTime>
  <ScaleCrop>false</ScaleCrop>
  <LinksUpToDate>false</LinksUpToDate>
  <CharactersWithSpaces>784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2018-01-03T08:23:00Z</dcterms:created>
  <dc:creator>zhengwei</dc:creator>
  <cp:lastModifiedBy>z倩</cp:lastModifiedBy>
  <cp:lastPrinted>2018-01-03T08:52:00Z</cp:lastPrinted>
  <dcterms:modified xsi:type="dcterms:W3CDTF">2018-05-15T06:44:07Z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